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="-494" w:tblpY="-2770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3820"/>
      </w:tblGrid>
      <w:tr w:rsidR="006200A3" w14:paraId="3E57EF70" w14:textId="77777777" w:rsidTr="006200A3">
        <w:trPr>
          <w:trHeight w:val="2256"/>
        </w:trPr>
        <w:tc>
          <w:tcPr>
            <w:tcW w:w="7520" w:type="dxa"/>
          </w:tcPr>
          <w:p w14:paraId="133171CB" w14:textId="77777777" w:rsidR="00EE254D" w:rsidRDefault="00EE254D" w:rsidP="00673EBA">
            <w:pPr>
              <w:pStyle w:val="a3"/>
              <w:tabs>
                <w:tab w:val="left" w:pos="550"/>
                <w:tab w:val="left" w:pos="1420"/>
                <w:tab w:val="left" w:pos="4822"/>
              </w:tabs>
              <w:spacing w:line="259" w:lineRule="auto"/>
              <w:ind w:right="1985"/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43D22F3" wp14:editId="194AB2FB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50800</wp:posOffset>
                  </wp:positionV>
                  <wp:extent cx="3105150" cy="1301750"/>
                  <wp:effectExtent l="0" t="0" r="0" b="0"/>
                  <wp:wrapSquare wrapText="bothSides"/>
                  <wp:docPr id="10" name="Рисунок 10" descr="N:\02. Цены и финансы\{Цены}\ФОРМЫ СТАТИСТИЧЕСКОГО НАБЛЮДЕНИЯ\АПКРЦ\Материалы по ИАМ после ВКС\ЛоготипМордовиястат\Мордовиястат\Полный\Горизонтальный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:\02. Цены и финансы\{Цены}\ФОРМЫ СТАТИСТИЧЕСКОГО НАБЛЮДЕНИЯ\АПКРЦ\Материалы по ИАМ после ВКС\ЛоготипМордовиястат\Мордовиястат\Полный\Горизонтальный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0" w:type="dxa"/>
          </w:tcPr>
          <w:p w14:paraId="69B9C383" w14:textId="77777777" w:rsidR="00EE254D" w:rsidRDefault="00EE254D" w:rsidP="006200A3">
            <w:pPr>
              <w:pStyle w:val="a3"/>
              <w:spacing w:line="259" w:lineRule="auto"/>
              <w:ind w:right="-2" w:hanging="80"/>
              <w:jc w:val="right"/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</w:pPr>
          </w:p>
          <w:p w14:paraId="168E592D" w14:textId="77777777" w:rsidR="00EE254D" w:rsidRDefault="00EE254D" w:rsidP="006200A3">
            <w:pPr>
              <w:pStyle w:val="a3"/>
              <w:spacing w:line="259" w:lineRule="auto"/>
              <w:ind w:right="-2" w:hanging="80"/>
              <w:jc w:val="right"/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</w:pPr>
          </w:p>
          <w:p w14:paraId="6AE7336A" w14:textId="77777777" w:rsidR="00EE254D" w:rsidRDefault="00EE254D" w:rsidP="006200A3">
            <w:pPr>
              <w:pStyle w:val="a3"/>
              <w:spacing w:line="259" w:lineRule="auto"/>
              <w:ind w:right="-2" w:hanging="80"/>
              <w:jc w:val="right"/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</w:pPr>
            <w:r w:rsidRPr="00EE254D"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  <w:t>Отдел статистики цен и финансов</w:t>
            </w:r>
          </w:p>
          <w:p w14:paraId="42AC4BF7" w14:textId="77777777" w:rsidR="00EE254D" w:rsidRPr="00EE254D" w:rsidRDefault="00EE254D" w:rsidP="006200A3">
            <w:pPr>
              <w:pStyle w:val="a3"/>
              <w:spacing w:line="259" w:lineRule="auto"/>
              <w:ind w:right="-2" w:hanging="80"/>
              <w:jc w:val="right"/>
              <w:rPr>
                <w:rFonts w:ascii="Arial" w:hAnsi="Arial" w:cs="Arial"/>
                <w:noProof/>
                <w:color w:val="282A2E"/>
                <w:sz w:val="20"/>
                <w:szCs w:val="20"/>
                <w:lang w:eastAsia="ru-RU"/>
              </w:rPr>
            </w:pPr>
            <w:r w:rsidRPr="00EE254D">
              <w:rPr>
                <w:rFonts w:ascii="Arial" w:hAnsi="Arial" w:cs="Arial"/>
                <w:noProof/>
                <w:color w:val="282A2E"/>
                <w:sz w:val="20"/>
                <w:szCs w:val="20"/>
                <w:lang w:eastAsia="ru-RU"/>
              </w:rPr>
              <w:t>Телефон 8 (8342) 23-47-21</w:t>
            </w:r>
          </w:p>
          <w:p w14:paraId="66EB1047" w14:textId="77777777" w:rsidR="00EE254D" w:rsidRPr="00EE254D" w:rsidRDefault="00EE254D" w:rsidP="006200A3">
            <w:pPr>
              <w:pStyle w:val="a3"/>
              <w:spacing w:line="259" w:lineRule="auto"/>
              <w:ind w:left="376" w:right="-2" w:hanging="80"/>
              <w:jc w:val="right"/>
              <w:rPr>
                <w:rFonts w:ascii="Arial" w:hAnsi="Arial" w:cs="Arial"/>
                <w:noProof/>
                <w:color w:val="282A2E"/>
                <w:sz w:val="20"/>
                <w:szCs w:val="20"/>
                <w:lang w:val="en-US" w:eastAsia="ru-RU"/>
              </w:rPr>
            </w:pPr>
            <w:r w:rsidRPr="00EE254D">
              <w:rPr>
                <w:rFonts w:ascii="Arial" w:hAnsi="Arial" w:cs="Arial"/>
                <w:noProof/>
                <w:color w:val="282A2E"/>
                <w:sz w:val="20"/>
                <w:szCs w:val="20"/>
                <w:lang w:val="en-US" w:eastAsia="ru-RU"/>
              </w:rPr>
              <w:t>email</w:t>
            </w:r>
            <w:r w:rsidRPr="00EE254D">
              <w:rPr>
                <w:rFonts w:ascii="Arial" w:hAnsi="Arial" w:cs="Arial"/>
                <w:noProof/>
                <w:color w:val="282A2E"/>
                <w:sz w:val="20"/>
                <w:szCs w:val="20"/>
                <w:lang w:eastAsia="ru-RU"/>
              </w:rPr>
              <w:t>:</w:t>
            </w:r>
            <w:r>
              <w:rPr>
                <w:rFonts w:ascii="Arial" w:hAnsi="Arial" w:cs="Arial"/>
                <w:noProof/>
                <w:color w:val="282A2E"/>
                <w:sz w:val="20"/>
                <w:szCs w:val="20"/>
                <w:lang w:eastAsia="ru-RU"/>
              </w:rPr>
              <w:t>13.02.1@rosstat.gov.ru</w:t>
            </w:r>
          </w:p>
          <w:p w14:paraId="62DC73EB" w14:textId="77777777" w:rsidR="00EE254D" w:rsidRPr="00EE254D" w:rsidRDefault="00EE254D" w:rsidP="006200A3">
            <w:pPr>
              <w:pStyle w:val="a3"/>
              <w:spacing w:line="259" w:lineRule="auto"/>
              <w:ind w:right="-2"/>
              <w:jc w:val="right"/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val="en-US" w:eastAsia="ru-RU"/>
              </w:rPr>
              <w:t xml:space="preserve"> </w:t>
            </w:r>
            <w:r w:rsidRPr="00EE254D"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E9B2DEC" w14:textId="46CEB73F" w:rsidR="00D55929" w:rsidRDefault="0078468F" w:rsidP="0078468F">
      <w:pPr>
        <w:pStyle w:val="a3"/>
        <w:tabs>
          <w:tab w:val="left" w:pos="851"/>
        </w:tabs>
        <w:spacing w:line="259" w:lineRule="auto"/>
        <w:ind w:left="1134" w:hanging="113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704A60D" w14:textId="145EC085" w:rsidR="006B25B1" w:rsidRPr="007D1CAA" w:rsidRDefault="006B25B1" w:rsidP="0078468F">
      <w:pPr>
        <w:pStyle w:val="a3"/>
        <w:spacing w:line="259" w:lineRule="auto"/>
        <w:rPr>
          <w:rFonts w:ascii="Arial" w:hAnsi="Arial" w:cs="Arial"/>
          <w:b/>
          <w:noProof/>
          <w:color w:val="282A2E"/>
          <w:sz w:val="26"/>
          <w:szCs w:val="26"/>
        </w:rPr>
      </w:pPr>
      <w:r w:rsidRPr="007D1CAA">
        <w:rPr>
          <w:rFonts w:ascii="Arial" w:hAnsi="Arial" w:cs="Arial"/>
          <w:b/>
          <w:noProof/>
          <w:color w:val="282A2E"/>
          <w:sz w:val="26"/>
          <w:szCs w:val="26"/>
        </w:rPr>
        <w:t>1</w:t>
      </w:r>
      <w:r w:rsidR="008606E4">
        <w:rPr>
          <w:rFonts w:ascii="Arial" w:hAnsi="Arial" w:cs="Arial"/>
          <w:b/>
          <w:noProof/>
          <w:color w:val="282A2E"/>
          <w:sz w:val="26"/>
          <w:szCs w:val="26"/>
        </w:rPr>
        <w:t>4</w:t>
      </w:r>
      <w:r w:rsidRPr="007D1CAA">
        <w:rPr>
          <w:rFonts w:ascii="Arial" w:hAnsi="Arial" w:cs="Arial"/>
          <w:b/>
          <w:noProof/>
          <w:color w:val="282A2E"/>
          <w:sz w:val="26"/>
          <w:szCs w:val="26"/>
        </w:rPr>
        <w:t xml:space="preserve"> </w:t>
      </w:r>
      <w:r w:rsidR="00FE067A">
        <w:rPr>
          <w:rFonts w:ascii="Arial" w:hAnsi="Arial" w:cs="Arial"/>
          <w:b/>
          <w:noProof/>
          <w:color w:val="282A2E"/>
          <w:sz w:val="26"/>
          <w:szCs w:val="26"/>
        </w:rPr>
        <w:t>но</w:t>
      </w:r>
      <w:r w:rsidR="005A7229">
        <w:rPr>
          <w:rFonts w:ascii="Arial" w:hAnsi="Arial" w:cs="Arial"/>
          <w:b/>
          <w:noProof/>
          <w:color w:val="282A2E"/>
          <w:sz w:val="26"/>
          <w:szCs w:val="26"/>
        </w:rPr>
        <w:t>ября</w:t>
      </w:r>
      <w:r w:rsidRPr="007D1CAA">
        <w:rPr>
          <w:rFonts w:ascii="Arial" w:hAnsi="Arial" w:cs="Arial"/>
          <w:b/>
          <w:noProof/>
          <w:color w:val="282A2E"/>
          <w:sz w:val="26"/>
          <w:szCs w:val="26"/>
        </w:rPr>
        <w:t xml:space="preserve"> 2024</w:t>
      </w:r>
      <w:r w:rsidR="007D1CAA" w:rsidRPr="007D1CAA">
        <w:rPr>
          <w:rFonts w:ascii="Arial" w:hAnsi="Arial" w:cs="Arial"/>
          <w:b/>
          <w:noProof/>
          <w:color w:val="282A2E"/>
          <w:sz w:val="26"/>
          <w:szCs w:val="26"/>
        </w:rPr>
        <w:t>, Республика Мордовия</w:t>
      </w:r>
    </w:p>
    <w:p w14:paraId="4F502DF9" w14:textId="7EAC0A73" w:rsidR="002D799B" w:rsidRPr="009528B8" w:rsidRDefault="00B43948" w:rsidP="00457237">
      <w:pPr>
        <w:spacing w:after="240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9528B8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ОБ ИНДЕКСЕ ПОТРЕБИТЕЛЬСКИХ ЦЕН </w:t>
      </w:r>
      <w:r w:rsidR="00C143DD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</w:r>
      <w:r w:rsidRPr="009528B8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В </w:t>
      </w:r>
      <w:r w:rsidR="00FE067A">
        <w:rPr>
          <w:rFonts w:ascii="Arial" w:hAnsi="Arial" w:cs="Arial"/>
          <w:b/>
          <w:noProof/>
          <w:color w:val="363194" w:themeColor="accent1"/>
          <w:sz w:val="32"/>
          <w:szCs w:val="32"/>
        </w:rPr>
        <w:t>ОК</w:t>
      </w:r>
      <w:r w:rsidR="008606E4">
        <w:rPr>
          <w:rFonts w:ascii="Arial" w:hAnsi="Arial" w:cs="Arial"/>
          <w:b/>
          <w:noProof/>
          <w:color w:val="363194" w:themeColor="accent1"/>
          <w:sz w:val="32"/>
          <w:szCs w:val="32"/>
        </w:rPr>
        <w:t>ТЯБРЕ</w:t>
      </w:r>
      <w:r w:rsidRPr="009528B8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</w:t>
      </w:r>
      <w:r w:rsidR="004A6B38" w:rsidRPr="009528B8">
        <w:rPr>
          <w:rFonts w:ascii="Arial" w:hAnsi="Arial" w:cs="Arial"/>
          <w:b/>
          <w:noProof/>
          <w:color w:val="363194" w:themeColor="accent1"/>
          <w:sz w:val="32"/>
          <w:szCs w:val="32"/>
        </w:rPr>
        <w:t>4</w:t>
      </w:r>
      <w:r w:rsidRPr="009528B8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ГОДА</w:t>
      </w:r>
    </w:p>
    <w:p w14:paraId="568BB5C3" w14:textId="58B6E569" w:rsidR="008606E4" w:rsidRDefault="008606E4" w:rsidP="008606E4">
      <w:pPr>
        <w:ind w:firstLine="567"/>
        <w:jc w:val="both"/>
        <w:rPr>
          <w:rFonts w:ascii="Arial" w:hAnsi="Arial" w:cs="Arial"/>
          <w:color w:val="282A2E"/>
        </w:rPr>
      </w:pPr>
      <w:r w:rsidRPr="0084723D">
        <w:rPr>
          <w:rFonts w:ascii="Arial" w:hAnsi="Arial" w:cs="Arial"/>
          <w:b/>
          <w:bCs/>
          <w:color w:val="363194"/>
        </w:rPr>
        <w:t>Индекс</w:t>
      </w:r>
      <w:r>
        <w:rPr>
          <w:rFonts w:ascii="Arial" w:hAnsi="Arial" w:cs="Arial"/>
          <w:b/>
          <w:bCs/>
          <w:color w:val="363194"/>
        </w:rPr>
        <w:t xml:space="preserve"> потребительских цен</w:t>
      </w:r>
      <w:r w:rsidRPr="000E53F5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в </w:t>
      </w:r>
      <w:r w:rsidR="00FE067A">
        <w:rPr>
          <w:rFonts w:ascii="Arial" w:hAnsi="Arial" w:cs="Arial"/>
          <w:color w:val="282A2E"/>
        </w:rPr>
        <w:t>ок</w:t>
      </w:r>
      <w:r>
        <w:rPr>
          <w:rFonts w:ascii="Arial" w:hAnsi="Arial" w:cs="Arial"/>
          <w:color w:val="282A2E"/>
        </w:rPr>
        <w:t>тябре</w:t>
      </w:r>
      <w:r w:rsidRPr="00644579">
        <w:rPr>
          <w:rFonts w:ascii="Arial" w:hAnsi="Arial" w:cs="Arial"/>
          <w:color w:val="282A2E"/>
        </w:rPr>
        <w:t xml:space="preserve"> 2024 года к предыдущему месяцу составил </w:t>
      </w:r>
      <w:r>
        <w:rPr>
          <w:rFonts w:ascii="Arial" w:hAnsi="Arial" w:cs="Arial"/>
          <w:color w:val="282A2E"/>
        </w:rPr>
        <w:t>100,</w:t>
      </w:r>
      <w:r w:rsidR="00FE067A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>% (</w:t>
      </w:r>
      <w:proofErr w:type="spellStart"/>
      <w:r w:rsidRPr="00644579">
        <w:rPr>
          <w:rFonts w:ascii="Arial" w:hAnsi="Arial" w:cs="Arial"/>
          <w:color w:val="282A2E"/>
        </w:rPr>
        <w:t>справочно</w:t>
      </w:r>
      <w:proofErr w:type="spellEnd"/>
      <w:r w:rsidRPr="00644579">
        <w:rPr>
          <w:rFonts w:ascii="Arial" w:hAnsi="Arial" w:cs="Arial"/>
          <w:color w:val="282A2E"/>
        </w:rPr>
        <w:t xml:space="preserve">: в </w:t>
      </w:r>
      <w:r w:rsidR="00FE067A">
        <w:rPr>
          <w:rFonts w:ascii="Arial" w:hAnsi="Arial" w:cs="Arial"/>
          <w:color w:val="282A2E"/>
        </w:rPr>
        <w:t>ок</w:t>
      </w:r>
      <w:r>
        <w:rPr>
          <w:rFonts w:ascii="Arial" w:hAnsi="Arial" w:cs="Arial"/>
          <w:color w:val="282A2E"/>
        </w:rPr>
        <w:t>тябре</w:t>
      </w:r>
      <w:r w:rsidRPr="00644579">
        <w:rPr>
          <w:rFonts w:ascii="Arial" w:hAnsi="Arial" w:cs="Arial"/>
          <w:color w:val="282A2E"/>
        </w:rPr>
        <w:t xml:space="preserve"> 2023 года к предыдущему месяцу – 100,</w:t>
      </w:r>
      <w:r w:rsidR="00FE067A"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 xml:space="preserve">%). </w:t>
      </w:r>
    </w:p>
    <w:p w14:paraId="511F5B64" w14:textId="77777777" w:rsidR="00457237" w:rsidRDefault="009528B8" w:rsidP="003167D9">
      <w:pPr>
        <w:ind w:left="-284" w:firstLine="851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потребительских цен</w:t>
      </w:r>
    </w:p>
    <w:p w14:paraId="249D04BF" w14:textId="5871CB37" w:rsidR="009528B8" w:rsidRPr="003041D8" w:rsidRDefault="009528B8" w:rsidP="00EF7063">
      <w:pPr>
        <w:spacing w:after="0"/>
        <w:ind w:left="-284" w:right="-2" w:firstLine="851"/>
        <w:jc w:val="right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color w:val="282A2E"/>
          <w:sz w:val="18"/>
          <w:szCs w:val="18"/>
        </w:rPr>
        <w:t xml:space="preserve">в </w:t>
      </w:r>
      <w:r w:rsidR="008606E4">
        <w:rPr>
          <w:rFonts w:ascii="Arial" w:hAnsi="Arial" w:cs="Arial"/>
          <w:color w:val="282A2E"/>
          <w:sz w:val="18"/>
          <w:szCs w:val="18"/>
        </w:rPr>
        <w:t>%</w:t>
      </w:r>
    </w:p>
    <w:tbl>
      <w:tblPr>
        <w:tblStyle w:val="1"/>
        <w:tblW w:w="10632" w:type="dxa"/>
        <w:tblInd w:w="10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984"/>
        <w:gridCol w:w="1843"/>
        <w:gridCol w:w="1843"/>
      </w:tblGrid>
      <w:tr w:rsidR="008606E4" w:rsidRPr="0050523C" w14:paraId="3540B287" w14:textId="77777777" w:rsidTr="005A7229">
        <w:tc>
          <w:tcPr>
            <w:tcW w:w="3261" w:type="dxa"/>
            <w:vMerge w:val="restart"/>
            <w:shd w:val="clear" w:color="auto" w:fill="EBEBEB"/>
          </w:tcPr>
          <w:p w14:paraId="36CBD759" w14:textId="77777777" w:rsidR="008606E4" w:rsidRPr="0050523C" w:rsidRDefault="008606E4" w:rsidP="003F111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EBEBEB"/>
            <w:vAlign w:val="center"/>
          </w:tcPr>
          <w:p w14:paraId="45114181" w14:textId="64570606" w:rsidR="008606E4" w:rsidRPr="00644579" w:rsidRDefault="00FE067A" w:rsidP="003F111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8606E4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  <w:r w:rsidR="008606E4"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</w:t>
            </w:r>
            <w:proofErr w:type="gramStart"/>
            <w:r w:rsidR="008606E4" w:rsidRPr="00644579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843" w:type="dxa"/>
            <w:vMerge w:val="restart"/>
            <w:shd w:val="clear" w:color="auto" w:fill="EBEBEB"/>
            <w:vAlign w:val="center"/>
          </w:tcPr>
          <w:p w14:paraId="34B52067" w14:textId="0BB6574D" w:rsidR="008606E4" w:rsidRDefault="008606E4" w:rsidP="00CE2AF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</w:t>
            </w:r>
            <w:r w:rsidRPr="00247740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 w:rsidR="00FE067A">
              <w:rPr>
                <w:rFonts w:ascii="Arial" w:hAnsi="Arial" w:cs="Arial"/>
                <w:color w:val="282A2E"/>
                <w:sz w:val="18"/>
                <w:szCs w:val="18"/>
              </w:rPr>
              <w:t>окт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ябрь</w:t>
            </w: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23A8CC30" w14:textId="77777777" w:rsidR="008606E4" w:rsidRDefault="008606E4" w:rsidP="00CE2AF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2024 г. </w:t>
            </w:r>
          </w:p>
          <w:p w14:paraId="420AD957" w14:textId="5A06B443" w:rsidR="008606E4" w:rsidRPr="00644579" w:rsidRDefault="008606E4" w:rsidP="00FE067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>к 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247740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 w:rsidR="00FE067A">
              <w:rPr>
                <w:rFonts w:ascii="Arial" w:hAnsi="Arial" w:cs="Arial"/>
                <w:color w:val="282A2E"/>
                <w:sz w:val="18"/>
                <w:szCs w:val="18"/>
              </w:rPr>
              <w:t>окт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ябрю</w:t>
            </w: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8606E4" w:rsidRPr="0050523C" w14:paraId="24D45F2E" w14:textId="77777777" w:rsidTr="005A7229">
        <w:tc>
          <w:tcPr>
            <w:tcW w:w="3261" w:type="dxa"/>
            <w:vMerge/>
            <w:shd w:val="clear" w:color="auto" w:fill="EBEBEB"/>
          </w:tcPr>
          <w:p w14:paraId="0E0DA94E" w14:textId="77777777" w:rsidR="008606E4" w:rsidRPr="0050523C" w:rsidRDefault="008606E4" w:rsidP="003F111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BEBEB"/>
            <w:vAlign w:val="center"/>
          </w:tcPr>
          <w:p w14:paraId="3D24DB05" w14:textId="7F2DBADE" w:rsidR="008606E4" w:rsidRPr="00644579" w:rsidRDefault="00FE067A" w:rsidP="003F111F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  <w:r w:rsidR="008606E4"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1984" w:type="dxa"/>
            <w:shd w:val="clear" w:color="auto" w:fill="EBEBEB"/>
            <w:vAlign w:val="center"/>
          </w:tcPr>
          <w:p w14:paraId="49F325CF" w14:textId="09D9A5E0" w:rsidR="008606E4" w:rsidRPr="00644579" w:rsidRDefault="008606E4" w:rsidP="003F111F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0FFE4B9F" w14:textId="6D42E072" w:rsidR="008606E4" w:rsidRPr="00644579" w:rsidRDefault="00FE067A" w:rsidP="003F111F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8606E4">
              <w:rPr>
                <w:rFonts w:ascii="Arial" w:hAnsi="Arial" w:cs="Arial"/>
                <w:color w:val="282A2E"/>
                <w:sz w:val="18"/>
                <w:szCs w:val="18"/>
              </w:rPr>
              <w:t>тябрю</w:t>
            </w:r>
            <w:r w:rsidR="008606E4"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1843" w:type="dxa"/>
            <w:vMerge/>
            <w:shd w:val="clear" w:color="auto" w:fill="EBEBEB"/>
          </w:tcPr>
          <w:p w14:paraId="29A7C8F0" w14:textId="77777777" w:rsidR="008606E4" w:rsidRPr="00644579" w:rsidRDefault="008606E4" w:rsidP="003F111F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606E4" w:rsidRPr="0050523C" w14:paraId="3B059113" w14:textId="77777777" w:rsidTr="005A7229">
        <w:tc>
          <w:tcPr>
            <w:tcW w:w="3261" w:type="dxa"/>
            <w:vAlign w:val="bottom"/>
          </w:tcPr>
          <w:p w14:paraId="02541FD6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Все товары и услуги</w:t>
            </w:r>
          </w:p>
        </w:tc>
        <w:tc>
          <w:tcPr>
            <w:tcW w:w="1701" w:type="dxa"/>
            <w:vAlign w:val="bottom"/>
          </w:tcPr>
          <w:p w14:paraId="70560A17" w14:textId="1DE11BC8" w:rsidR="008606E4" w:rsidRPr="00644579" w:rsidRDefault="00FE067A" w:rsidP="00FE067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100,63</w:t>
            </w:r>
          </w:p>
        </w:tc>
        <w:tc>
          <w:tcPr>
            <w:tcW w:w="1984" w:type="dxa"/>
            <w:vAlign w:val="bottom"/>
          </w:tcPr>
          <w:p w14:paraId="2FCDFAC9" w14:textId="59FC8FB0" w:rsidR="008606E4" w:rsidRPr="00644579" w:rsidRDefault="00FE067A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105,51</w:t>
            </w:r>
          </w:p>
        </w:tc>
        <w:tc>
          <w:tcPr>
            <w:tcW w:w="1843" w:type="dxa"/>
          </w:tcPr>
          <w:p w14:paraId="0C1AC71E" w14:textId="4921376B" w:rsidR="008606E4" w:rsidRPr="00644579" w:rsidRDefault="00FE067A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107,38</w:t>
            </w:r>
          </w:p>
        </w:tc>
        <w:tc>
          <w:tcPr>
            <w:tcW w:w="1843" w:type="dxa"/>
          </w:tcPr>
          <w:p w14:paraId="7A55720F" w14:textId="1A57CD9A" w:rsidR="008606E4" w:rsidRPr="00644579" w:rsidRDefault="00FE067A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106,81</w:t>
            </w:r>
          </w:p>
        </w:tc>
      </w:tr>
      <w:tr w:rsidR="008606E4" w:rsidRPr="0050523C" w14:paraId="56CB59CC" w14:textId="77777777" w:rsidTr="005A7229">
        <w:tc>
          <w:tcPr>
            <w:tcW w:w="3261" w:type="dxa"/>
            <w:vAlign w:val="bottom"/>
          </w:tcPr>
          <w:p w14:paraId="5F9B67D5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14:paraId="67EB3FBA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14:paraId="46F8AB3F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CE6036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4DC6AB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606E4" w:rsidRPr="0050523C" w14:paraId="16A43228" w14:textId="77777777" w:rsidTr="005A7229">
        <w:tc>
          <w:tcPr>
            <w:tcW w:w="3261" w:type="dxa"/>
            <w:vAlign w:val="bottom"/>
          </w:tcPr>
          <w:p w14:paraId="5240D27B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701" w:type="dxa"/>
            <w:vAlign w:val="bottom"/>
          </w:tcPr>
          <w:p w14:paraId="1BD79DB1" w14:textId="6157AD9C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101,51</w:t>
            </w:r>
          </w:p>
        </w:tc>
        <w:tc>
          <w:tcPr>
            <w:tcW w:w="1984" w:type="dxa"/>
            <w:vAlign w:val="bottom"/>
          </w:tcPr>
          <w:p w14:paraId="39C93D15" w14:textId="7BAC2DCF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104,37</w:t>
            </w:r>
          </w:p>
        </w:tc>
        <w:tc>
          <w:tcPr>
            <w:tcW w:w="1843" w:type="dxa"/>
          </w:tcPr>
          <w:p w14:paraId="783927CA" w14:textId="17664CDF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106,82</w:t>
            </w:r>
          </w:p>
        </w:tc>
        <w:tc>
          <w:tcPr>
            <w:tcW w:w="1843" w:type="dxa"/>
          </w:tcPr>
          <w:p w14:paraId="43B8766E" w14:textId="4A9FC56D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106,33</w:t>
            </w:r>
          </w:p>
        </w:tc>
      </w:tr>
      <w:tr w:rsidR="008606E4" w:rsidRPr="0050523C" w14:paraId="7DAB23DD" w14:textId="77777777" w:rsidTr="005A7229">
        <w:tc>
          <w:tcPr>
            <w:tcW w:w="3261" w:type="dxa"/>
            <w:vAlign w:val="bottom"/>
          </w:tcPr>
          <w:p w14:paraId="3424D3FE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701" w:type="dxa"/>
            <w:vAlign w:val="bottom"/>
          </w:tcPr>
          <w:p w14:paraId="03E5783E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14:paraId="15428225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8791F2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F6B5D8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606E4" w:rsidRPr="0050523C" w14:paraId="17BED6C0" w14:textId="77777777" w:rsidTr="005A7229">
        <w:tc>
          <w:tcPr>
            <w:tcW w:w="3261" w:type="dxa"/>
            <w:vAlign w:val="bottom"/>
          </w:tcPr>
          <w:p w14:paraId="298BD3FE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алкогольных напитков)</w:t>
            </w:r>
          </w:p>
        </w:tc>
        <w:tc>
          <w:tcPr>
            <w:tcW w:w="1701" w:type="dxa"/>
            <w:vAlign w:val="bottom"/>
          </w:tcPr>
          <w:p w14:paraId="745070BE" w14:textId="136910CE" w:rsidR="008606E4" w:rsidRPr="00644579" w:rsidRDefault="006376F6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101,53</w:t>
            </w:r>
          </w:p>
        </w:tc>
        <w:tc>
          <w:tcPr>
            <w:tcW w:w="1984" w:type="dxa"/>
            <w:vAlign w:val="bottom"/>
          </w:tcPr>
          <w:p w14:paraId="4D020F13" w14:textId="40B66469" w:rsidR="008606E4" w:rsidRPr="00644579" w:rsidRDefault="006376F6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104,16</w:t>
            </w:r>
          </w:p>
        </w:tc>
        <w:tc>
          <w:tcPr>
            <w:tcW w:w="1843" w:type="dxa"/>
            <w:vAlign w:val="bottom"/>
          </w:tcPr>
          <w:p w14:paraId="63093506" w14:textId="3036E51D" w:rsidR="008606E4" w:rsidRPr="00644579" w:rsidRDefault="006376F6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106,92</w:t>
            </w:r>
          </w:p>
        </w:tc>
        <w:tc>
          <w:tcPr>
            <w:tcW w:w="1843" w:type="dxa"/>
            <w:vAlign w:val="bottom"/>
          </w:tcPr>
          <w:p w14:paraId="7344214F" w14:textId="450062A0" w:rsidR="008606E4" w:rsidRPr="00644579" w:rsidRDefault="006376F6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106,78</w:t>
            </w:r>
          </w:p>
        </w:tc>
      </w:tr>
      <w:tr w:rsidR="008606E4" w:rsidRPr="0050523C" w14:paraId="421F3295" w14:textId="77777777" w:rsidTr="005A7229">
        <w:tc>
          <w:tcPr>
            <w:tcW w:w="3261" w:type="dxa"/>
            <w:vAlign w:val="bottom"/>
          </w:tcPr>
          <w:p w14:paraId="0F4151C1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овощей, картофеля и фруктов)</w:t>
            </w:r>
          </w:p>
        </w:tc>
        <w:tc>
          <w:tcPr>
            <w:tcW w:w="1701" w:type="dxa"/>
            <w:vAlign w:val="bottom"/>
          </w:tcPr>
          <w:p w14:paraId="57EA0FF6" w14:textId="3CED6658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101,73</w:t>
            </w:r>
          </w:p>
        </w:tc>
        <w:tc>
          <w:tcPr>
            <w:tcW w:w="1984" w:type="dxa"/>
            <w:vAlign w:val="bottom"/>
          </w:tcPr>
          <w:p w14:paraId="497328B5" w14:textId="7A7C1110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105,35</w:t>
            </w:r>
          </w:p>
        </w:tc>
        <w:tc>
          <w:tcPr>
            <w:tcW w:w="1843" w:type="dxa"/>
            <w:vAlign w:val="bottom"/>
          </w:tcPr>
          <w:p w14:paraId="61ED8783" w14:textId="04A77D84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106,71</w:t>
            </w:r>
          </w:p>
        </w:tc>
        <w:tc>
          <w:tcPr>
            <w:tcW w:w="1843" w:type="dxa"/>
            <w:vAlign w:val="bottom"/>
          </w:tcPr>
          <w:p w14:paraId="70748BAC" w14:textId="2886D73E" w:rsidR="008606E4" w:rsidRPr="00644579" w:rsidRDefault="00FE067A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105,20</w:t>
            </w:r>
          </w:p>
        </w:tc>
      </w:tr>
      <w:tr w:rsidR="008606E4" w:rsidRPr="0050523C" w14:paraId="528DB8CF" w14:textId="77777777" w:rsidTr="005A7229">
        <w:tc>
          <w:tcPr>
            <w:tcW w:w="3261" w:type="dxa"/>
            <w:vAlign w:val="bottom"/>
          </w:tcPr>
          <w:p w14:paraId="41E44396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плодоовощная продукция, включая картофель</w:t>
            </w:r>
          </w:p>
        </w:tc>
        <w:tc>
          <w:tcPr>
            <w:tcW w:w="1701" w:type="dxa"/>
            <w:vAlign w:val="center"/>
          </w:tcPr>
          <w:p w14:paraId="6D01B9F1" w14:textId="5C744E4F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99,27</w:t>
            </w:r>
          </w:p>
        </w:tc>
        <w:tc>
          <w:tcPr>
            <w:tcW w:w="1984" w:type="dxa"/>
            <w:vAlign w:val="center"/>
          </w:tcPr>
          <w:p w14:paraId="76473454" w14:textId="74ED141A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95,19</w:t>
            </w:r>
          </w:p>
        </w:tc>
        <w:tc>
          <w:tcPr>
            <w:tcW w:w="1843" w:type="dxa"/>
            <w:vAlign w:val="center"/>
          </w:tcPr>
          <w:p w14:paraId="24AF7C5E" w14:textId="46290D66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108,10</w:t>
            </w:r>
          </w:p>
        </w:tc>
        <w:tc>
          <w:tcPr>
            <w:tcW w:w="1843" w:type="dxa"/>
            <w:vAlign w:val="center"/>
          </w:tcPr>
          <w:p w14:paraId="7B42F3BE" w14:textId="2FF3E7E2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118,18</w:t>
            </w:r>
          </w:p>
        </w:tc>
      </w:tr>
      <w:tr w:rsidR="008606E4" w:rsidRPr="0050523C" w14:paraId="64F59E9E" w14:textId="77777777" w:rsidTr="005A7229">
        <w:tc>
          <w:tcPr>
            <w:tcW w:w="3261" w:type="dxa"/>
            <w:vAlign w:val="bottom"/>
          </w:tcPr>
          <w:p w14:paraId="21F7AF8C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алкогольные напитки</w:t>
            </w:r>
          </w:p>
        </w:tc>
        <w:tc>
          <w:tcPr>
            <w:tcW w:w="1701" w:type="dxa"/>
            <w:vAlign w:val="center"/>
          </w:tcPr>
          <w:p w14:paraId="3616593D" w14:textId="322A850A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101,34</w:t>
            </w:r>
          </w:p>
        </w:tc>
        <w:tc>
          <w:tcPr>
            <w:tcW w:w="1984" w:type="dxa"/>
            <w:vAlign w:val="center"/>
          </w:tcPr>
          <w:p w14:paraId="126A48AA" w14:textId="243EAA79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106,21</w:t>
            </w:r>
          </w:p>
        </w:tc>
        <w:tc>
          <w:tcPr>
            <w:tcW w:w="1843" w:type="dxa"/>
            <w:vAlign w:val="center"/>
          </w:tcPr>
          <w:p w14:paraId="12724A86" w14:textId="131EB5A2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106,17</w:t>
            </w:r>
          </w:p>
        </w:tc>
        <w:tc>
          <w:tcPr>
            <w:tcW w:w="1843" w:type="dxa"/>
            <w:vAlign w:val="center"/>
          </w:tcPr>
          <w:p w14:paraId="45A1A2F6" w14:textId="1C2ABAE1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103,03</w:t>
            </w:r>
          </w:p>
        </w:tc>
      </w:tr>
      <w:tr w:rsidR="008606E4" w:rsidRPr="0050523C" w14:paraId="49D4A212" w14:textId="77777777" w:rsidTr="005A7229">
        <w:tc>
          <w:tcPr>
            <w:tcW w:w="3261" w:type="dxa"/>
            <w:vAlign w:val="bottom"/>
          </w:tcPr>
          <w:p w14:paraId="3DD2F8C7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701" w:type="dxa"/>
            <w:vAlign w:val="center"/>
          </w:tcPr>
          <w:p w14:paraId="619EBAEA" w14:textId="472F8055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100,44</w:t>
            </w:r>
          </w:p>
        </w:tc>
        <w:tc>
          <w:tcPr>
            <w:tcW w:w="1984" w:type="dxa"/>
            <w:vAlign w:val="center"/>
          </w:tcPr>
          <w:p w14:paraId="21758DEF" w14:textId="045B1287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104,32</w:t>
            </w:r>
          </w:p>
        </w:tc>
        <w:tc>
          <w:tcPr>
            <w:tcW w:w="1843" w:type="dxa"/>
            <w:vAlign w:val="center"/>
          </w:tcPr>
          <w:p w14:paraId="35D2C505" w14:textId="34E269C2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105,73</w:t>
            </w:r>
          </w:p>
        </w:tc>
        <w:tc>
          <w:tcPr>
            <w:tcW w:w="1843" w:type="dxa"/>
            <w:vAlign w:val="center"/>
          </w:tcPr>
          <w:p w14:paraId="71DD1752" w14:textId="6D001177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105,74</w:t>
            </w:r>
          </w:p>
        </w:tc>
      </w:tr>
      <w:tr w:rsidR="008606E4" w:rsidRPr="0050523C" w14:paraId="0E0ADF6F" w14:textId="77777777" w:rsidTr="005A7229">
        <w:tc>
          <w:tcPr>
            <w:tcW w:w="3261" w:type="dxa"/>
            <w:vAlign w:val="bottom"/>
          </w:tcPr>
          <w:p w14:paraId="7D5A5AFC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701" w:type="dxa"/>
            <w:vAlign w:val="bottom"/>
          </w:tcPr>
          <w:p w14:paraId="0E617C92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14:paraId="4CF4ACCD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196246A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57FFDE95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606E4" w:rsidRPr="0050523C" w14:paraId="265A1319" w14:textId="77777777" w:rsidTr="005A7229">
        <w:tc>
          <w:tcPr>
            <w:tcW w:w="3261" w:type="dxa"/>
            <w:vAlign w:val="bottom"/>
          </w:tcPr>
          <w:p w14:paraId="522A6EFA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701" w:type="dxa"/>
            <w:vAlign w:val="center"/>
          </w:tcPr>
          <w:p w14:paraId="40F05BDD" w14:textId="0DD02733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100,42</w:t>
            </w:r>
          </w:p>
        </w:tc>
        <w:tc>
          <w:tcPr>
            <w:tcW w:w="1984" w:type="dxa"/>
            <w:vAlign w:val="center"/>
          </w:tcPr>
          <w:p w14:paraId="60010E77" w14:textId="057C86AE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107,36</w:t>
            </w:r>
          </w:p>
        </w:tc>
        <w:tc>
          <w:tcPr>
            <w:tcW w:w="1843" w:type="dxa"/>
            <w:vAlign w:val="center"/>
          </w:tcPr>
          <w:p w14:paraId="2394DBA0" w14:textId="154768B3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107,75</w:t>
            </w:r>
          </w:p>
        </w:tc>
        <w:tc>
          <w:tcPr>
            <w:tcW w:w="1843" w:type="dxa"/>
            <w:vAlign w:val="center"/>
          </w:tcPr>
          <w:p w14:paraId="20BA4E49" w14:textId="6F886A4D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106,78</w:t>
            </w:r>
          </w:p>
        </w:tc>
      </w:tr>
      <w:tr w:rsidR="008606E4" w:rsidRPr="0050523C" w14:paraId="2B5E15F8" w14:textId="77777777" w:rsidTr="005A7229">
        <w:tc>
          <w:tcPr>
            <w:tcW w:w="3261" w:type="dxa"/>
            <w:vAlign w:val="bottom"/>
          </w:tcPr>
          <w:p w14:paraId="689B71FB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медикаменты</w:t>
            </w:r>
          </w:p>
        </w:tc>
        <w:tc>
          <w:tcPr>
            <w:tcW w:w="1701" w:type="dxa"/>
            <w:vAlign w:val="center"/>
          </w:tcPr>
          <w:p w14:paraId="2E70AA76" w14:textId="5F62EC8E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100,56</w:t>
            </w:r>
          </w:p>
        </w:tc>
        <w:tc>
          <w:tcPr>
            <w:tcW w:w="1984" w:type="dxa"/>
            <w:vAlign w:val="center"/>
          </w:tcPr>
          <w:p w14:paraId="33484982" w14:textId="7119E2AB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107,40</w:t>
            </w:r>
          </w:p>
        </w:tc>
        <w:tc>
          <w:tcPr>
            <w:tcW w:w="1843" w:type="dxa"/>
            <w:vAlign w:val="center"/>
          </w:tcPr>
          <w:p w14:paraId="7738D57E" w14:textId="0919A738" w:rsidR="008606E4" w:rsidRPr="00644579" w:rsidRDefault="00FE067A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109,18</w:t>
            </w:r>
          </w:p>
        </w:tc>
        <w:tc>
          <w:tcPr>
            <w:tcW w:w="1843" w:type="dxa"/>
            <w:vAlign w:val="center"/>
          </w:tcPr>
          <w:p w14:paraId="5A6337BC" w14:textId="3830D4CE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109,70</w:t>
            </w:r>
          </w:p>
        </w:tc>
      </w:tr>
      <w:tr w:rsidR="008606E4" w:rsidRPr="0050523C" w14:paraId="6CA53F9A" w14:textId="77777777" w:rsidTr="005A7229">
        <w:tc>
          <w:tcPr>
            <w:tcW w:w="3261" w:type="dxa"/>
            <w:vAlign w:val="bottom"/>
          </w:tcPr>
          <w:p w14:paraId="537D896F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Услуги населению</w:t>
            </w:r>
          </w:p>
        </w:tc>
        <w:tc>
          <w:tcPr>
            <w:tcW w:w="1701" w:type="dxa"/>
            <w:vAlign w:val="center"/>
          </w:tcPr>
          <w:p w14:paraId="120E45F6" w14:textId="5A28236A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99,22</w:t>
            </w:r>
          </w:p>
        </w:tc>
        <w:tc>
          <w:tcPr>
            <w:tcW w:w="1984" w:type="dxa"/>
            <w:vAlign w:val="center"/>
          </w:tcPr>
          <w:p w14:paraId="489EB1A7" w14:textId="50E37A51" w:rsidR="008606E4" w:rsidRPr="00644579" w:rsidRDefault="00FE067A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109,32</w:t>
            </w:r>
          </w:p>
        </w:tc>
        <w:tc>
          <w:tcPr>
            <w:tcW w:w="1843" w:type="dxa"/>
            <w:vAlign w:val="center"/>
          </w:tcPr>
          <w:p w14:paraId="0B1231DB" w14:textId="41D842FA" w:rsidR="008606E4" w:rsidRPr="00644579" w:rsidRDefault="00FE067A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110,59</w:t>
            </w:r>
          </w:p>
        </w:tc>
        <w:tc>
          <w:tcPr>
            <w:tcW w:w="1843" w:type="dxa"/>
            <w:vAlign w:val="center"/>
          </w:tcPr>
          <w:p w14:paraId="540F5E66" w14:textId="208E4A96" w:rsidR="008606E4" w:rsidRPr="00644579" w:rsidRDefault="00FE067A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109,15</w:t>
            </w:r>
          </w:p>
        </w:tc>
      </w:tr>
    </w:tbl>
    <w:p w14:paraId="1A85DAE7" w14:textId="77777777" w:rsidR="009528B8" w:rsidRDefault="009528B8" w:rsidP="009528B8">
      <w:pPr>
        <w:rPr>
          <w:rFonts w:ascii="Arial" w:hAnsi="Arial" w:cs="Arial"/>
          <w:b/>
          <w:bCs/>
          <w:color w:val="363194"/>
        </w:rPr>
      </w:pPr>
    </w:p>
    <w:p w14:paraId="057F289E" w14:textId="692FE9F9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</w:rPr>
        <w:t xml:space="preserve">Цены на продовольственные товары </w:t>
      </w:r>
      <w:r w:rsidRPr="00644579">
        <w:rPr>
          <w:rFonts w:ascii="Arial" w:hAnsi="Arial" w:cs="Arial"/>
          <w:color w:val="282A2E"/>
        </w:rPr>
        <w:t xml:space="preserve">в целом за месяц </w:t>
      </w:r>
      <w:r>
        <w:rPr>
          <w:rFonts w:ascii="Arial" w:hAnsi="Arial" w:cs="Arial"/>
          <w:color w:val="282A2E"/>
        </w:rPr>
        <w:t>повысились</w:t>
      </w:r>
      <w:r w:rsidRPr="00644579">
        <w:rPr>
          <w:rFonts w:ascii="Arial" w:hAnsi="Arial" w:cs="Arial"/>
          <w:color w:val="282A2E"/>
        </w:rPr>
        <w:t xml:space="preserve"> на </w:t>
      </w:r>
      <w:r w:rsidR="00F6488F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>,</w:t>
      </w:r>
      <w:r w:rsidR="00F6488F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%. </w:t>
      </w:r>
    </w:p>
    <w:p w14:paraId="7A45EB45" w14:textId="650EE959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</w:t>
      </w:r>
      <w:r w:rsidR="00F6488F">
        <w:rPr>
          <w:rFonts w:ascii="Arial" w:hAnsi="Arial" w:cs="Arial"/>
          <w:color w:val="282A2E"/>
        </w:rPr>
        <w:t>ок</w:t>
      </w:r>
      <w:r>
        <w:rPr>
          <w:rFonts w:ascii="Arial" w:hAnsi="Arial" w:cs="Arial"/>
          <w:color w:val="282A2E"/>
        </w:rPr>
        <w:t>тябре</w:t>
      </w:r>
      <w:r w:rsidRPr="00644579">
        <w:rPr>
          <w:rFonts w:ascii="Arial" w:hAnsi="Arial" w:cs="Arial"/>
          <w:color w:val="282A2E"/>
        </w:rPr>
        <w:t xml:space="preserve"> цены на плодоовощную продукцию изменились следующим образом: </w:t>
      </w:r>
      <w:r w:rsidR="0025456B">
        <w:rPr>
          <w:rFonts w:ascii="Arial" w:hAnsi="Arial" w:cs="Arial"/>
          <w:color w:val="282A2E"/>
        </w:rPr>
        <w:t>бананы</w:t>
      </w:r>
      <w:r w:rsidRPr="00644579">
        <w:rPr>
          <w:rFonts w:ascii="Arial" w:hAnsi="Arial" w:cs="Arial"/>
          <w:color w:val="282A2E"/>
        </w:rPr>
        <w:t xml:space="preserve"> стал</w:t>
      </w:r>
      <w:r>
        <w:rPr>
          <w:rFonts w:ascii="Arial" w:hAnsi="Arial" w:cs="Arial"/>
          <w:color w:val="282A2E"/>
        </w:rPr>
        <w:t>и</w:t>
      </w:r>
      <w:r w:rsidRPr="00644579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дороже</w:t>
      </w:r>
      <w:r w:rsidRPr="00644579">
        <w:rPr>
          <w:rFonts w:ascii="Arial" w:hAnsi="Arial" w:cs="Arial"/>
          <w:color w:val="282A2E"/>
        </w:rPr>
        <w:t xml:space="preserve"> на </w:t>
      </w:r>
      <w:r w:rsidR="0025456B">
        <w:rPr>
          <w:rFonts w:ascii="Arial" w:hAnsi="Arial" w:cs="Arial"/>
          <w:color w:val="282A2E"/>
        </w:rPr>
        <w:t>7</w:t>
      </w:r>
      <w:r>
        <w:rPr>
          <w:rFonts w:ascii="Arial" w:hAnsi="Arial" w:cs="Arial"/>
          <w:color w:val="282A2E"/>
        </w:rPr>
        <w:t>,</w:t>
      </w:r>
      <w:r w:rsidR="0025456B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25456B">
        <w:rPr>
          <w:rFonts w:ascii="Arial" w:hAnsi="Arial" w:cs="Arial"/>
          <w:color w:val="282A2E"/>
        </w:rPr>
        <w:t>апельсины</w:t>
      </w:r>
      <w:r w:rsidRPr="00644579">
        <w:rPr>
          <w:rFonts w:ascii="Arial" w:hAnsi="Arial" w:cs="Arial"/>
          <w:color w:val="282A2E"/>
        </w:rPr>
        <w:t xml:space="preserve"> – на </w:t>
      </w:r>
      <w:r w:rsidR="0025456B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>,</w:t>
      </w:r>
      <w:r w:rsidR="0025456B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25456B">
        <w:rPr>
          <w:rFonts w:ascii="Arial" w:hAnsi="Arial" w:cs="Arial"/>
          <w:color w:val="282A2E"/>
        </w:rPr>
        <w:t>помидоры свежие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25456B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>,</w:t>
      </w:r>
      <w:r w:rsidR="0025456B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25456B">
        <w:rPr>
          <w:rFonts w:ascii="Arial" w:hAnsi="Arial" w:cs="Arial"/>
          <w:color w:val="282A2E"/>
        </w:rPr>
        <w:t>виноград</w:t>
      </w:r>
      <w:r w:rsidRPr="00644579">
        <w:rPr>
          <w:rFonts w:ascii="Arial" w:hAnsi="Arial" w:cs="Arial"/>
          <w:color w:val="282A2E"/>
        </w:rPr>
        <w:t xml:space="preserve"> – на </w:t>
      </w:r>
      <w:r w:rsidR="0025456B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,</w:t>
      </w:r>
      <w:r w:rsidR="0025456B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 </w:t>
      </w:r>
      <w:r w:rsidR="00834E9E">
        <w:rPr>
          <w:rFonts w:ascii="Arial" w:hAnsi="Arial" w:cs="Arial"/>
          <w:color w:val="282A2E"/>
        </w:rPr>
        <w:t>ягоды замороженные</w:t>
      </w:r>
      <w:r w:rsidRPr="00644579">
        <w:rPr>
          <w:rFonts w:ascii="Arial" w:hAnsi="Arial" w:cs="Arial"/>
          <w:color w:val="282A2E"/>
        </w:rPr>
        <w:t xml:space="preserve"> – на </w:t>
      </w:r>
      <w:r w:rsidR="00834E9E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834E9E">
        <w:rPr>
          <w:rFonts w:ascii="Arial" w:hAnsi="Arial" w:cs="Arial"/>
          <w:color w:val="282A2E"/>
        </w:rPr>
        <w:t>свёкла столовая</w:t>
      </w:r>
      <w:r w:rsidR="00834E9E" w:rsidRPr="00644579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>– на</w:t>
      </w:r>
      <w:r w:rsidR="00834E9E">
        <w:rPr>
          <w:rFonts w:ascii="Arial" w:hAnsi="Arial" w:cs="Arial"/>
          <w:color w:val="282A2E"/>
        </w:rPr>
        <w:t xml:space="preserve"> 2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 w:rsidR="00834E9E">
        <w:rPr>
          <w:rFonts w:ascii="Arial" w:hAnsi="Arial" w:cs="Arial"/>
          <w:color w:val="282A2E"/>
        </w:rPr>
        <w:t>чеснок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</w:t>
      </w:r>
      <w:r w:rsidR="00834E9E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834E9E">
        <w:rPr>
          <w:rFonts w:ascii="Arial" w:hAnsi="Arial" w:cs="Arial"/>
          <w:color w:val="282A2E"/>
        </w:rPr>
        <w:t>зелень свежая</w:t>
      </w:r>
      <w:r w:rsidRPr="00644579">
        <w:rPr>
          <w:rFonts w:ascii="Arial" w:hAnsi="Arial" w:cs="Arial"/>
          <w:color w:val="282A2E"/>
        </w:rPr>
        <w:t xml:space="preserve"> – на </w:t>
      </w:r>
      <w:r w:rsidR="00834E9E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834E9E">
        <w:rPr>
          <w:rFonts w:ascii="Arial" w:hAnsi="Arial" w:cs="Arial"/>
          <w:color w:val="282A2E"/>
        </w:rPr>
        <w:t>сухофрукты</w:t>
      </w:r>
      <w:r w:rsidRPr="00644579">
        <w:rPr>
          <w:rFonts w:ascii="Arial" w:hAnsi="Arial" w:cs="Arial"/>
          <w:color w:val="282A2E"/>
        </w:rPr>
        <w:t xml:space="preserve"> – на </w:t>
      </w:r>
      <w:r w:rsidR="00834E9E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%</w:t>
      </w:r>
      <w:r>
        <w:rPr>
          <w:rFonts w:ascii="Arial" w:hAnsi="Arial" w:cs="Arial"/>
          <w:color w:val="282A2E"/>
        </w:rPr>
        <w:t xml:space="preserve">. В свою очередь на </w:t>
      </w:r>
      <w:r w:rsidR="00834E9E">
        <w:rPr>
          <w:rFonts w:ascii="Arial" w:hAnsi="Arial" w:cs="Arial"/>
          <w:color w:val="282A2E"/>
        </w:rPr>
        <w:t>11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 стали </w:t>
      </w:r>
      <w:r>
        <w:rPr>
          <w:rFonts w:ascii="Arial" w:hAnsi="Arial" w:cs="Arial"/>
          <w:color w:val="282A2E"/>
        </w:rPr>
        <w:t>дешевле</w:t>
      </w:r>
      <w:r w:rsidRPr="00644579">
        <w:rPr>
          <w:rFonts w:ascii="Arial" w:hAnsi="Arial" w:cs="Arial"/>
          <w:color w:val="282A2E"/>
        </w:rPr>
        <w:t xml:space="preserve"> </w:t>
      </w:r>
      <w:r w:rsidR="00834E9E">
        <w:rPr>
          <w:rFonts w:ascii="Arial" w:hAnsi="Arial" w:cs="Arial"/>
          <w:color w:val="282A2E"/>
        </w:rPr>
        <w:t>яблоки</w:t>
      </w:r>
      <w:r w:rsidRPr="00644579">
        <w:rPr>
          <w:rFonts w:ascii="Arial" w:hAnsi="Arial" w:cs="Arial"/>
          <w:color w:val="282A2E"/>
        </w:rPr>
        <w:t xml:space="preserve">, на </w:t>
      </w:r>
      <w:r w:rsidR="00834E9E">
        <w:rPr>
          <w:rFonts w:ascii="Arial" w:hAnsi="Arial" w:cs="Arial"/>
          <w:color w:val="282A2E"/>
        </w:rPr>
        <w:t>11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 – </w:t>
      </w:r>
      <w:r w:rsidR="00834E9E">
        <w:rPr>
          <w:rFonts w:ascii="Arial" w:hAnsi="Arial" w:cs="Arial"/>
          <w:color w:val="282A2E"/>
        </w:rPr>
        <w:t>капуста белокочанная свежая</w:t>
      </w:r>
      <w:r w:rsidRPr="00644579">
        <w:rPr>
          <w:rFonts w:ascii="Arial" w:hAnsi="Arial" w:cs="Arial"/>
          <w:color w:val="282A2E"/>
        </w:rPr>
        <w:t xml:space="preserve">, на </w:t>
      </w:r>
      <w:r w:rsidR="00834E9E">
        <w:rPr>
          <w:rFonts w:ascii="Arial" w:hAnsi="Arial" w:cs="Arial"/>
          <w:color w:val="282A2E"/>
        </w:rPr>
        <w:t>7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 – </w:t>
      </w:r>
      <w:r w:rsidR="00834E9E">
        <w:rPr>
          <w:rFonts w:ascii="Arial" w:hAnsi="Arial" w:cs="Arial"/>
          <w:color w:val="282A2E"/>
        </w:rPr>
        <w:t>морковь</w:t>
      </w:r>
      <w:r w:rsidRPr="00644579">
        <w:rPr>
          <w:rFonts w:ascii="Arial" w:hAnsi="Arial" w:cs="Arial"/>
          <w:color w:val="282A2E"/>
        </w:rPr>
        <w:t xml:space="preserve">, на </w:t>
      </w:r>
      <w:r w:rsidR="00834E9E">
        <w:rPr>
          <w:rFonts w:ascii="Arial" w:hAnsi="Arial" w:cs="Arial"/>
          <w:color w:val="282A2E"/>
        </w:rPr>
        <w:t>7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7</w:t>
      </w:r>
      <w:proofErr w:type="gramEnd"/>
      <w:r w:rsidRPr="00644579">
        <w:rPr>
          <w:rFonts w:ascii="Arial" w:hAnsi="Arial" w:cs="Arial"/>
          <w:color w:val="282A2E"/>
        </w:rPr>
        <w:t xml:space="preserve">% – </w:t>
      </w:r>
      <w:r w:rsidR="00834E9E">
        <w:rPr>
          <w:rFonts w:ascii="Arial" w:hAnsi="Arial" w:cs="Arial"/>
          <w:color w:val="282A2E"/>
        </w:rPr>
        <w:t>лук репчатый</w:t>
      </w:r>
      <w:r w:rsidRPr="00644579">
        <w:rPr>
          <w:rFonts w:ascii="Arial" w:hAnsi="Arial" w:cs="Arial"/>
          <w:color w:val="282A2E"/>
        </w:rPr>
        <w:t xml:space="preserve">, на </w:t>
      </w:r>
      <w:r w:rsidR="00834E9E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>% –</w:t>
      </w:r>
      <w:r w:rsidR="00834E9E">
        <w:rPr>
          <w:rFonts w:ascii="Arial" w:hAnsi="Arial" w:cs="Arial"/>
          <w:color w:val="282A2E"/>
        </w:rPr>
        <w:t xml:space="preserve"> картофель</w:t>
      </w:r>
      <w:r w:rsidRPr="00644579">
        <w:rPr>
          <w:rFonts w:ascii="Arial" w:hAnsi="Arial" w:cs="Arial"/>
          <w:color w:val="282A2E"/>
        </w:rPr>
        <w:t xml:space="preserve">, на </w:t>
      </w:r>
      <w:r w:rsidR="00834E9E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 – </w:t>
      </w:r>
      <w:r w:rsidR="00834E9E">
        <w:rPr>
          <w:rFonts w:ascii="Arial" w:hAnsi="Arial" w:cs="Arial"/>
          <w:color w:val="282A2E"/>
        </w:rPr>
        <w:t>огурцы свежие</w:t>
      </w:r>
      <w:r w:rsidRPr="00644579">
        <w:rPr>
          <w:rFonts w:ascii="Arial" w:hAnsi="Arial" w:cs="Arial"/>
          <w:color w:val="282A2E"/>
        </w:rPr>
        <w:t xml:space="preserve">, на </w:t>
      </w:r>
      <w:r w:rsidR="00834E9E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 – </w:t>
      </w:r>
      <w:r w:rsidR="00834E9E">
        <w:rPr>
          <w:rFonts w:ascii="Arial" w:hAnsi="Arial" w:cs="Arial"/>
          <w:color w:val="282A2E"/>
        </w:rPr>
        <w:t>грибы свежие</w:t>
      </w:r>
      <w:r w:rsidRPr="00644579">
        <w:rPr>
          <w:rFonts w:ascii="Arial" w:hAnsi="Arial" w:cs="Arial"/>
          <w:color w:val="282A2E"/>
        </w:rPr>
        <w:t xml:space="preserve">, на </w:t>
      </w:r>
      <w:r w:rsidR="00834E9E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834E9E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 – </w:t>
      </w:r>
      <w:r w:rsidR="00834E9E">
        <w:rPr>
          <w:rFonts w:ascii="Arial" w:hAnsi="Arial" w:cs="Arial"/>
          <w:color w:val="282A2E"/>
        </w:rPr>
        <w:t>лимоны</w:t>
      </w:r>
      <w:r>
        <w:rPr>
          <w:rFonts w:ascii="Arial" w:hAnsi="Arial" w:cs="Arial"/>
          <w:color w:val="282A2E"/>
        </w:rPr>
        <w:t>.</w:t>
      </w:r>
      <w:r w:rsidRPr="00644579">
        <w:rPr>
          <w:rFonts w:ascii="Arial" w:hAnsi="Arial" w:cs="Arial"/>
          <w:color w:val="282A2E"/>
        </w:rPr>
        <w:t xml:space="preserve">  </w:t>
      </w:r>
    </w:p>
    <w:p w14:paraId="675FA6E8" w14:textId="64FC26A0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</w:t>
      </w:r>
      <w:r w:rsidR="002D2C3A">
        <w:rPr>
          <w:rFonts w:ascii="Arial" w:hAnsi="Arial" w:cs="Arial"/>
          <w:color w:val="282A2E"/>
        </w:rPr>
        <w:t>ок</w:t>
      </w:r>
      <w:r>
        <w:rPr>
          <w:rFonts w:ascii="Arial" w:hAnsi="Arial" w:cs="Arial"/>
          <w:color w:val="282A2E"/>
        </w:rPr>
        <w:t>тябре</w:t>
      </w:r>
      <w:r w:rsidRPr="00644579">
        <w:rPr>
          <w:rFonts w:ascii="Arial" w:hAnsi="Arial" w:cs="Arial"/>
          <w:color w:val="282A2E"/>
        </w:rPr>
        <w:t xml:space="preserve"> среди прочих наблюдаемых продовольственных товаров наибольшее </w:t>
      </w:r>
      <w:r>
        <w:rPr>
          <w:rFonts w:ascii="Arial" w:hAnsi="Arial" w:cs="Arial"/>
          <w:color w:val="282A2E"/>
        </w:rPr>
        <w:t>повышение</w:t>
      </w:r>
      <w:r w:rsidRPr="00644579">
        <w:rPr>
          <w:rFonts w:ascii="Arial" w:hAnsi="Arial" w:cs="Arial"/>
          <w:color w:val="282A2E"/>
        </w:rPr>
        <w:t xml:space="preserve"> цен отмечено на </w:t>
      </w:r>
      <w:r>
        <w:rPr>
          <w:rFonts w:ascii="Arial" w:hAnsi="Arial" w:cs="Arial"/>
          <w:color w:val="282A2E"/>
        </w:rPr>
        <w:t>икру лососевых рыб, отечественную</w:t>
      </w:r>
      <w:r w:rsidRPr="00644579">
        <w:rPr>
          <w:rFonts w:ascii="Arial" w:hAnsi="Arial" w:cs="Arial"/>
          <w:color w:val="282A2E"/>
        </w:rPr>
        <w:t xml:space="preserve"> на </w:t>
      </w:r>
      <w:r w:rsidR="002D2C3A">
        <w:rPr>
          <w:rFonts w:ascii="Arial" w:hAnsi="Arial" w:cs="Arial"/>
          <w:color w:val="282A2E"/>
        </w:rPr>
        <w:t>9</w:t>
      </w:r>
      <w:r>
        <w:rPr>
          <w:rFonts w:ascii="Arial" w:hAnsi="Arial" w:cs="Arial"/>
          <w:color w:val="282A2E"/>
        </w:rPr>
        <w:t>,</w:t>
      </w:r>
      <w:r w:rsidR="002D2C3A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2D2C3A">
        <w:rPr>
          <w:rFonts w:ascii="Arial" w:hAnsi="Arial" w:cs="Arial"/>
          <w:color w:val="282A2E"/>
        </w:rPr>
        <w:t>филе рыбное</w:t>
      </w:r>
      <w:r w:rsidRPr="00644579">
        <w:rPr>
          <w:rFonts w:ascii="Arial" w:hAnsi="Arial" w:cs="Arial"/>
          <w:color w:val="282A2E"/>
        </w:rPr>
        <w:t xml:space="preserve"> – на </w:t>
      </w:r>
      <w:r w:rsidR="002D2C3A">
        <w:rPr>
          <w:rFonts w:ascii="Arial" w:hAnsi="Arial" w:cs="Arial"/>
          <w:color w:val="282A2E"/>
        </w:rPr>
        <w:t>7</w:t>
      </w:r>
      <w:r>
        <w:rPr>
          <w:rFonts w:ascii="Arial" w:hAnsi="Arial" w:cs="Arial"/>
          <w:color w:val="282A2E"/>
        </w:rPr>
        <w:t>,</w:t>
      </w:r>
      <w:r w:rsidR="002D2C3A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2D2C3A">
        <w:rPr>
          <w:rFonts w:ascii="Arial" w:hAnsi="Arial" w:cs="Arial"/>
          <w:color w:val="282A2E"/>
        </w:rPr>
        <w:t>сельдь соленую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2D2C3A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>,</w:t>
      </w:r>
      <w:r w:rsidR="002D2C3A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r w:rsidR="002D2C3A">
        <w:rPr>
          <w:rFonts w:ascii="Arial" w:hAnsi="Arial" w:cs="Arial"/>
          <w:color w:val="282A2E"/>
        </w:rPr>
        <w:t xml:space="preserve">рыбу мороженую </w:t>
      </w:r>
      <w:r>
        <w:rPr>
          <w:rFonts w:ascii="Arial" w:hAnsi="Arial" w:cs="Arial"/>
          <w:color w:val="282A2E"/>
        </w:rPr>
        <w:t>разделанную</w:t>
      </w:r>
      <w:r w:rsidR="002D2C3A">
        <w:rPr>
          <w:rFonts w:ascii="Arial" w:hAnsi="Arial" w:cs="Arial"/>
          <w:color w:val="282A2E"/>
        </w:rPr>
        <w:t xml:space="preserve"> (кроме лососевых пород)</w:t>
      </w:r>
      <w:r w:rsidRPr="00644579">
        <w:rPr>
          <w:rFonts w:ascii="Arial" w:hAnsi="Arial" w:cs="Arial"/>
          <w:color w:val="282A2E"/>
        </w:rPr>
        <w:t xml:space="preserve"> – на </w:t>
      </w:r>
      <w:r w:rsidR="002D2C3A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>,</w:t>
      </w:r>
      <w:r w:rsidR="002D2C3A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</w:t>
      </w:r>
      <w:r w:rsidR="00EC7620">
        <w:rPr>
          <w:rFonts w:ascii="Arial" w:hAnsi="Arial" w:cs="Arial"/>
          <w:color w:val="282A2E"/>
        </w:rPr>
        <w:t>масло сливочное</w:t>
      </w:r>
      <w:r w:rsidRPr="00644579">
        <w:rPr>
          <w:rFonts w:ascii="Arial" w:hAnsi="Arial" w:cs="Arial"/>
          <w:color w:val="282A2E"/>
        </w:rPr>
        <w:t xml:space="preserve"> – на </w:t>
      </w:r>
      <w:r w:rsidR="00EC7620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,</w:t>
      </w:r>
      <w:r w:rsidR="00EC7620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</w:t>
      </w:r>
      <w:r w:rsidR="00EC7620">
        <w:rPr>
          <w:rFonts w:ascii="Arial" w:hAnsi="Arial" w:cs="Arial"/>
          <w:color w:val="282A2E"/>
        </w:rPr>
        <w:t>продукци</w:t>
      </w:r>
      <w:r w:rsidR="00BD431D">
        <w:rPr>
          <w:rFonts w:ascii="Arial" w:hAnsi="Arial" w:cs="Arial"/>
          <w:color w:val="282A2E"/>
        </w:rPr>
        <w:t>ю</w:t>
      </w:r>
      <w:r w:rsidR="00EC7620">
        <w:rPr>
          <w:rFonts w:ascii="Arial" w:hAnsi="Arial" w:cs="Arial"/>
          <w:color w:val="282A2E"/>
        </w:rPr>
        <w:t xml:space="preserve"> предприятий общественного питания быстрого обслуживания</w:t>
      </w:r>
      <w:r w:rsidR="00EC7620" w:rsidRPr="00644579">
        <w:rPr>
          <w:rFonts w:ascii="Arial" w:hAnsi="Arial" w:cs="Arial"/>
          <w:color w:val="282A2E"/>
        </w:rPr>
        <w:t xml:space="preserve"> </w:t>
      </w:r>
      <w:r w:rsidR="00EC7620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EC7620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,</w:t>
      </w:r>
      <w:r w:rsidR="00EC7620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EC7620">
        <w:rPr>
          <w:rFonts w:ascii="Arial" w:hAnsi="Arial" w:cs="Arial"/>
          <w:color w:val="282A2E"/>
        </w:rPr>
        <w:t>рыбу соленую, маринованную, копченую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EC7620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,</w:t>
      </w:r>
      <w:r w:rsidR="00EC7620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</w:t>
      </w:r>
      <w:r w:rsidR="00EC7620">
        <w:rPr>
          <w:rFonts w:ascii="Arial" w:hAnsi="Arial" w:cs="Arial"/>
          <w:color w:val="282A2E"/>
        </w:rPr>
        <w:t>рыбу живую и охлажденную</w:t>
      </w:r>
      <w:r w:rsidRPr="00644579">
        <w:rPr>
          <w:rFonts w:ascii="Arial" w:hAnsi="Arial" w:cs="Arial"/>
          <w:color w:val="282A2E"/>
        </w:rPr>
        <w:t xml:space="preserve"> – на </w:t>
      </w:r>
      <w:r w:rsidR="00EC7620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,</w:t>
      </w:r>
      <w:r w:rsidR="00EC7620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</w:t>
      </w:r>
      <w:r w:rsidR="00EC7620">
        <w:rPr>
          <w:rFonts w:ascii="Arial" w:hAnsi="Arial" w:cs="Arial"/>
          <w:color w:val="282A2E"/>
        </w:rPr>
        <w:t>овощи</w:t>
      </w:r>
      <w:proofErr w:type="gramEnd"/>
      <w:r w:rsidR="00EC7620">
        <w:rPr>
          <w:rFonts w:ascii="Arial" w:hAnsi="Arial" w:cs="Arial"/>
          <w:color w:val="282A2E"/>
        </w:rPr>
        <w:t xml:space="preserve"> натуральные консервированные, маринованные</w:t>
      </w:r>
      <w:r>
        <w:rPr>
          <w:rFonts w:ascii="Arial" w:hAnsi="Arial" w:cs="Arial"/>
          <w:color w:val="282A2E"/>
        </w:rPr>
        <w:t xml:space="preserve"> – на </w:t>
      </w:r>
      <w:r w:rsidR="00EC7620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,</w:t>
      </w:r>
      <w:r w:rsidR="00EC7620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соленые и копченые деликатесные продукты из рыбы</w:t>
      </w:r>
      <w:r w:rsidRPr="00644579">
        <w:rPr>
          <w:rFonts w:ascii="Arial" w:hAnsi="Arial" w:cs="Arial"/>
          <w:color w:val="282A2E"/>
        </w:rPr>
        <w:t xml:space="preserve"> – на </w:t>
      </w:r>
      <w:r w:rsidR="00EC7620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,</w:t>
      </w:r>
      <w:r w:rsidR="00EC7620"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 xml:space="preserve">%, </w:t>
      </w:r>
      <w:r w:rsidR="00EC7620">
        <w:rPr>
          <w:rFonts w:ascii="Arial" w:hAnsi="Arial" w:cs="Arial"/>
          <w:color w:val="282A2E"/>
        </w:rPr>
        <w:t>креветки мороженые неразделанные и какао – на 4</w:t>
      </w:r>
      <w:r>
        <w:rPr>
          <w:rFonts w:ascii="Arial" w:hAnsi="Arial" w:cs="Arial"/>
          <w:color w:val="282A2E"/>
        </w:rPr>
        <w:t>,</w:t>
      </w:r>
      <w:r w:rsidR="00EC7620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 xml:space="preserve">%, </w:t>
      </w:r>
      <w:r w:rsidR="00EC7620">
        <w:rPr>
          <w:rFonts w:ascii="Arial" w:hAnsi="Arial" w:cs="Arial"/>
          <w:color w:val="282A2E"/>
        </w:rPr>
        <w:t xml:space="preserve">молоко питьевое цельное стерилизованное 2,5-3,2% жирности и конфеты шоколадные натуральные и с добавками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</w:t>
      </w:r>
      <w:r w:rsidR="00EC7620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,</w:t>
      </w:r>
      <w:r w:rsidR="00EC7620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%</w:t>
      </w:r>
      <w:r w:rsidR="00EC7620">
        <w:rPr>
          <w:rFonts w:ascii="Arial" w:hAnsi="Arial" w:cs="Arial"/>
          <w:color w:val="282A2E"/>
        </w:rPr>
        <w:t>, масло оливковое – на 4,0%</w:t>
      </w:r>
      <w:r>
        <w:rPr>
          <w:rFonts w:ascii="Arial" w:hAnsi="Arial" w:cs="Arial"/>
          <w:color w:val="282A2E"/>
        </w:rPr>
        <w:t xml:space="preserve">. </w:t>
      </w:r>
      <w:r w:rsidRPr="00644579">
        <w:rPr>
          <w:rFonts w:ascii="Arial" w:hAnsi="Arial" w:cs="Arial"/>
          <w:color w:val="282A2E"/>
        </w:rPr>
        <w:t xml:space="preserve">   </w:t>
      </w:r>
    </w:p>
    <w:p w14:paraId="5B930166" w14:textId="2D5C273B" w:rsidR="00AD5603" w:rsidRPr="00D9046A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то же время </w:t>
      </w:r>
      <w:r>
        <w:rPr>
          <w:rFonts w:ascii="Arial" w:hAnsi="Arial" w:cs="Arial"/>
          <w:color w:val="282A2E"/>
        </w:rPr>
        <w:t>подешевели</w:t>
      </w:r>
      <w:r w:rsidRPr="00644579">
        <w:rPr>
          <w:rFonts w:ascii="Arial" w:hAnsi="Arial" w:cs="Arial"/>
          <w:color w:val="282A2E"/>
        </w:rPr>
        <w:t xml:space="preserve">: </w:t>
      </w:r>
      <w:r w:rsidR="00BE77EA">
        <w:rPr>
          <w:rFonts w:ascii="Arial" w:hAnsi="Arial" w:cs="Arial"/>
          <w:color w:val="282A2E"/>
        </w:rPr>
        <w:t>печень говяжья, свиная</w:t>
      </w:r>
      <w:r w:rsidRPr="00644579">
        <w:rPr>
          <w:rFonts w:ascii="Arial" w:hAnsi="Arial" w:cs="Arial"/>
          <w:color w:val="282A2E"/>
        </w:rPr>
        <w:t xml:space="preserve"> – на </w:t>
      </w:r>
      <w:r w:rsidR="00BE77EA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BE77EA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BE77EA">
        <w:rPr>
          <w:rFonts w:ascii="Arial" w:hAnsi="Arial" w:cs="Arial"/>
          <w:color w:val="282A2E"/>
        </w:rPr>
        <w:t>сухие корма для домашних животных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</w:t>
      </w:r>
      <w:r w:rsidR="00BE77EA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%, </w:t>
      </w:r>
      <w:r w:rsidR="00BE77EA">
        <w:rPr>
          <w:rFonts w:ascii="Arial" w:hAnsi="Arial" w:cs="Arial"/>
          <w:color w:val="282A2E"/>
        </w:rPr>
        <w:t>мед пчелиный натуральный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2,9</w:t>
      </w:r>
      <w:r w:rsidRPr="00644579">
        <w:rPr>
          <w:rFonts w:ascii="Arial" w:hAnsi="Arial" w:cs="Arial"/>
          <w:color w:val="282A2E"/>
        </w:rPr>
        <w:t xml:space="preserve">%, </w:t>
      </w:r>
      <w:r w:rsidR="00BE77EA">
        <w:rPr>
          <w:rFonts w:ascii="Arial" w:hAnsi="Arial" w:cs="Arial"/>
          <w:color w:val="282A2E"/>
        </w:rPr>
        <w:t>варенье, джем, повидло</w:t>
      </w:r>
      <w:r w:rsidRPr="00644579">
        <w:rPr>
          <w:rFonts w:ascii="Arial" w:hAnsi="Arial" w:cs="Arial"/>
          <w:color w:val="282A2E"/>
        </w:rPr>
        <w:t xml:space="preserve"> – на </w:t>
      </w:r>
      <w:r w:rsidR="00BE77EA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BE77EA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%, </w:t>
      </w:r>
      <w:r w:rsidR="00BE77EA">
        <w:rPr>
          <w:rFonts w:ascii="Arial" w:hAnsi="Arial" w:cs="Arial"/>
          <w:color w:val="282A2E"/>
        </w:rPr>
        <w:t xml:space="preserve">сухие </w:t>
      </w:r>
      <w:r w:rsidR="00BE77EA">
        <w:rPr>
          <w:rFonts w:ascii="Arial" w:hAnsi="Arial" w:cs="Arial"/>
          <w:color w:val="282A2E"/>
        </w:rPr>
        <w:lastRenderedPageBreak/>
        <w:t>супы в пакетах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</w:t>
      </w:r>
      <w:r w:rsidR="00BE77EA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BE77EA">
        <w:rPr>
          <w:rFonts w:ascii="Arial" w:hAnsi="Arial" w:cs="Arial"/>
          <w:color w:val="282A2E"/>
        </w:rPr>
        <w:t>вода минеральная и питьевая</w:t>
      </w:r>
      <w:r w:rsidRPr="00644579">
        <w:rPr>
          <w:rFonts w:ascii="Arial" w:hAnsi="Arial" w:cs="Arial"/>
          <w:color w:val="282A2E"/>
        </w:rPr>
        <w:t xml:space="preserve"> – на </w:t>
      </w:r>
      <w:r w:rsidR="00BE77EA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>,</w:t>
      </w:r>
      <w:r w:rsidR="00BE77EA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6376F6">
        <w:rPr>
          <w:rFonts w:ascii="Arial" w:hAnsi="Arial" w:cs="Arial"/>
          <w:color w:val="282A2E"/>
        </w:rPr>
        <w:t>колбаса сырокопченая</w:t>
      </w:r>
      <w:r w:rsidR="006376F6">
        <w:rPr>
          <w:rFonts w:ascii="Arial" w:hAnsi="Arial" w:cs="Arial"/>
          <w:color w:val="282A2E"/>
        </w:rPr>
        <w:t xml:space="preserve"> – на 0,7%, </w:t>
      </w:r>
      <w:r w:rsidR="006376F6">
        <w:rPr>
          <w:rFonts w:ascii="Arial" w:hAnsi="Arial" w:cs="Arial"/>
          <w:color w:val="282A2E"/>
        </w:rPr>
        <w:t xml:space="preserve"> </w:t>
      </w:r>
      <w:r w:rsidR="00BE77EA">
        <w:rPr>
          <w:rFonts w:ascii="Arial" w:hAnsi="Arial" w:cs="Arial"/>
          <w:color w:val="282A2E"/>
        </w:rPr>
        <w:t>консервы овощные для детского питания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BE77EA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>,</w:t>
      </w:r>
      <w:r w:rsidR="00BE77EA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r w:rsidR="00BE77EA">
        <w:rPr>
          <w:rFonts w:ascii="Arial" w:hAnsi="Arial" w:cs="Arial"/>
          <w:color w:val="282A2E"/>
        </w:rPr>
        <w:t>жевательная резинка</w:t>
      </w:r>
      <w:r w:rsidRPr="00644579">
        <w:rPr>
          <w:rFonts w:ascii="Arial" w:hAnsi="Arial" w:cs="Arial"/>
          <w:color w:val="282A2E"/>
        </w:rPr>
        <w:t xml:space="preserve"> – на </w:t>
      </w:r>
      <w:r w:rsidR="00BE77EA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>,</w:t>
      </w:r>
      <w:r w:rsidR="00BE77EA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%.</w:t>
      </w:r>
      <w:proofErr w:type="gramEnd"/>
    </w:p>
    <w:p w14:paraId="31A98E35" w14:textId="7AD4E710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>
        <w:rPr>
          <w:rFonts w:ascii="Arial" w:hAnsi="Arial" w:cs="Arial"/>
          <w:color w:val="282A2E"/>
        </w:rPr>
        <w:t xml:space="preserve">В </w:t>
      </w:r>
      <w:r w:rsidR="00E21562">
        <w:rPr>
          <w:rFonts w:ascii="Arial" w:hAnsi="Arial" w:cs="Arial"/>
          <w:color w:val="282A2E"/>
        </w:rPr>
        <w:t>ок</w:t>
      </w:r>
      <w:r>
        <w:rPr>
          <w:rFonts w:ascii="Arial" w:hAnsi="Arial" w:cs="Arial"/>
          <w:color w:val="282A2E"/>
        </w:rPr>
        <w:t xml:space="preserve">тябре </w:t>
      </w:r>
      <w:r>
        <w:rPr>
          <w:rFonts w:ascii="Arial" w:hAnsi="Arial" w:cs="Arial"/>
          <w:b/>
          <w:bCs/>
          <w:color w:val="363194"/>
        </w:rPr>
        <w:t xml:space="preserve">цены на непродовольственные товары в среднем </w:t>
      </w:r>
      <w:r w:rsidRPr="00644579">
        <w:rPr>
          <w:rFonts w:ascii="Arial" w:hAnsi="Arial" w:cs="Arial"/>
          <w:color w:val="282A2E"/>
        </w:rPr>
        <w:t>за месяц выросли на 0,</w:t>
      </w:r>
      <w:r w:rsidR="00E21562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%. Здесь наиболее всего подорожали: </w:t>
      </w:r>
      <w:proofErr w:type="spellStart"/>
      <w:r w:rsidR="00E21562">
        <w:rPr>
          <w:rFonts w:ascii="Arial" w:hAnsi="Arial" w:cs="Arial"/>
          <w:color w:val="282A2E"/>
        </w:rPr>
        <w:t>еврошифер</w:t>
      </w:r>
      <w:proofErr w:type="spellEnd"/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E21562">
        <w:rPr>
          <w:rFonts w:ascii="Arial" w:hAnsi="Arial" w:cs="Arial"/>
          <w:color w:val="282A2E"/>
        </w:rPr>
        <w:t>7</w:t>
      </w:r>
      <w:r>
        <w:rPr>
          <w:rFonts w:ascii="Arial" w:hAnsi="Arial" w:cs="Arial"/>
          <w:color w:val="282A2E"/>
        </w:rPr>
        <w:t>,</w:t>
      </w:r>
      <w:r w:rsidR="00E21562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>%,</w:t>
      </w:r>
      <w:r w:rsidR="00E21562">
        <w:rPr>
          <w:rFonts w:ascii="Arial" w:hAnsi="Arial" w:cs="Arial"/>
          <w:color w:val="282A2E"/>
        </w:rPr>
        <w:t>свежесрезанные цветы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</w:t>
      </w:r>
      <w:r w:rsidR="00E21562"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>%,</w:t>
      </w:r>
      <w:r w:rsidR="00E21562">
        <w:rPr>
          <w:rFonts w:ascii="Arial" w:hAnsi="Arial" w:cs="Arial"/>
          <w:color w:val="282A2E"/>
        </w:rPr>
        <w:t xml:space="preserve"> дрова и машина швейная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</w:t>
      </w:r>
      <w:r w:rsidR="00E21562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</w:t>
      </w:r>
      <w:r w:rsidR="00E21562">
        <w:rPr>
          <w:rFonts w:ascii="Arial" w:hAnsi="Arial" w:cs="Arial"/>
          <w:color w:val="282A2E"/>
        </w:rPr>
        <w:t xml:space="preserve">электроутюг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</w:t>
      </w:r>
      <w:r w:rsidR="00E21562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E21562">
        <w:rPr>
          <w:rFonts w:ascii="Arial" w:hAnsi="Arial" w:cs="Arial"/>
          <w:color w:val="282A2E"/>
        </w:rPr>
        <w:t>9</w:t>
      </w:r>
      <w:r>
        <w:rPr>
          <w:rFonts w:ascii="Arial" w:hAnsi="Arial" w:cs="Arial"/>
          <w:color w:val="282A2E"/>
        </w:rPr>
        <w:t xml:space="preserve">%, </w:t>
      </w:r>
      <w:r w:rsidR="00E21562">
        <w:rPr>
          <w:rFonts w:ascii="Arial" w:hAnsi="Arial" w:cs="Arial"/>
          <w:color w:val="282A2E"/>
        </w:rPr>
        <w:t xml:space="preserve">пеленки для новорожденных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</w:t>
      </w:r>
      <w:r w:rsidR="00E21562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r w:rsidR="00D163AB">
        <w:rPr>
          <w:rFonts w:ascii="Arial" w:hAnsi="Arial" w:cs="Arial"/>
          <w:color w:val="282A2E"/>
        </w:rPr>
        <w:t>паста зубная</w:t>
      </w:r>
      <w:r w:rsidR="006376F6">
        <w:rPr>
          <w:rFonts w:ascii="Arial" w:hAnsi="Arial" w:cs="Arial"/>
          <w:color w:val="282A2E"/>
        </w:rPr>
        <w:t xml:space="preserve"> и </w:t>
      </w:r>
      <w:r w:rsidR="006376F6">
        <w:rPr>
          <w:rFonts w:ascii="Arial" w:hAnsi="Arial" w:cs="Arial"/>
          <w:color w:val="282A2E"/>
        </w:rPr>
        <w:t>чемодан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</w:t>
      </w:r>
      <w:r w:rsidR="00D163AB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 w:rsidR="00D163AB">
        <w:rPr>
          <w:rFonts w:ascii="Arial" w:hAnsi="Arial" w:cs="Arial"/>
          <w:color w:val="282A2E"/>
        </w:rPr>
        <w:t xml:space="preserve">порошок стиральный и санитарно-гигиеническая маска (медицинская)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</w:t>
      </w:r>
      <w:r w:rsidR="00D163AB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D163AB">
        <w:rPr>
          <w:rFonts w:ascii="Arial" w:hAnsi="Arial" w:cs="Arial"/>
          <w:color w:val="282A2E"/>
        </w:rPr>
        <w:t>дрель электрическая, матрас для взрослых, кастрюля и бензин</w:t>
      </w:r>
      <w:proofErr w:type="gramEnd"/>
      <w:r w:rsidR="00D163AB">
        <w:rPr>
          <w:rFonts w:ascii="Arial" w:hAnsi="Arial" w:cs="Arial"/>
          <w:color w:val="282A2E"/>
        </w:rPr>
        <w:t xml:space="preserve"> </w:t>
      </w:r>
      <w:proofErr w:type="gramStart"/>
      <w:r w:rsidR="00D163AB">
        <w:rPr>
          <w:rFonts w:ascii="Arial" w:hAnsi="Arial" w:cs="Arial"/>
          <w:color w:val="282A2E"/>
        </w:rPr>
        <w:t>автомобильный</w:t>
      </w:r>
      <w:proofErr w:type="gramEnd"/>
      <w:r w:rsidR="00D163AB">
        <w:rPr>
          <w:rFonts w:ascii="Arial" w:hAnsi="Arial" w:cs="Arial"/>
          <w:color w:val="282A2E"/>
        </w:rPr>
        <w:t xml:space="preserve"> марки АИ-98 и выше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</w:t>
      </w:r>
      <w:r w:rsidR="00D163AB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r w:rsidR="00D163AB">
        <w:rPr>
          <w:rFonts w:ascii="Arial" w:hAnsi="Arial" w:cs="Arial"/>
          <w:color w:val="282A2E"/>
        </w:rPr>
        <w:t>шины для легкового автомобиля и бутылочка для кормления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</w:t>
      </w:r>
      <w:r w:rsidR="00D163AB">
        <w:rPr>
          <w:rFonts w:ascii="Arial" w:hAnsi="Arial" w:cs="Arial"/>
          <w:color w:val="282A2E"/>
        </w:rPr>
        <w:t>1%</w:t>
      </w:r>
      <w:r>
        <w:rPr>
          <w:rFonts w:ascii="Arial" w:hAnsi="Arial" w:cs="Arial"/>
          <w:color w:val="282A2E"/>
        </w:rPr>
        <w:t>.</w:t>
      </w:r>
    </w:p>
    <w:p w14:paraId="50C14D29" w14:textId="4466A6C6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Вместе с тем, снизились цены на </w:t>
      </w:r>
      <w:r w:rsidR="00116EB2">
        <w:rPr>
          <w:rFonts w:ascii="Arial" w:hAnsi="Arial" w:cs="Arial"/>
          <w:color w:val="282A2E"/>
        </w:rPr>
        <w:t>кроссовые туфли для взрослых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116EB2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116EB2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116EB2">
        <w:rPr>
          <w:rFonts w:ascii="Arial" w:hAnsi="Arial" w:cs="Arial"/>
          <w:color w:val="282A2E"/>
        </w:rPr>
        <w:t xml:space="preserve">газовое моторное топливо </w:t>
      </w:r>
      <w:r w:rsidRPr="00644579">
        <w:rPr>
          <w:rFonts w:ascii="Arial" w:hAnsi="Arial" w:cs="Arial"/>
          <w:color w:val="282A2E"/>
        </w:rPr>
        <w:t xml:space="preserve">– на </w:t>
      </w:r>
      <w:r w:rsidR="00116EB2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116EB2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116EB2">
        <w:rPr>
          <w:rFonts w:ascii="Arial" w:hAnsi="Arial" w:cs="Arial"/>
          <w:color w:val="282A2E"/>
        </w:rPr>
        <w:t>электрочайник</w:t>
      </w:r>
      <w:r w:rsidRPr="00644579">
        <w:rPr>
          <w:rFonts w:ascii="Arial" w:hAnsi="Arial" w:cs="Arial"/>
          <w:color w:val="282A2E"/>
        </w:rPr>
        <w:t xml:space="preserve"> – на </w:t>
      </w:r>
      <w:r w:rsidR="00116EB2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116EB2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r w:rsidR="00116EB2">
        <w:rPr>
          <w:rFonts w:ascii="Arial" w:hAnsi="Arial" w:cs="Arial"/>
          <w:color w:val="282A2E"/>
        </w:rPr>
        <w:t>мыло хозяйственное</w:t>
      </w:r>
      <w:r w:rsidRPr="00644579">
        <w:rPr>
          <w:rFonts w:ascii="Arial" w:hAnsi="Arial" w:cs="Arial"/>
          <w:color w:val="282A2E"/>
        </w:rPr>
        <w:t xml:space="preserve"> – на </w:t>
      </w:r>
      <w:r w:rsidR="00116EB2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116EB2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116EB2">
        <w:rPr>
          <w:rFonts w:ascii="Arial" w:hAnsi="Arial" w:cs="Arial"/>
          <w:color w:val="282A2E"/>
        </w:rPr>
        <w:t>флеш</w:t>
      </w:r>
      <w:proofErr w:type="spellEnd"/>
      <w:r w:rsidR="00116EB2">
        <w:rPr>
          <w:rFonts w:ascii="Arial" w:hAnsi="Arial" w:cs="Arial"/>
          <w:color w:val="282A2E"/>
        </w:rPr>
        <w:t xml:space="preserve"> </w:t>
      </w:r>
      <w:r w:rsidR="00116EB2" w:rsidRPr="00116EB2">
        <w:rPr>
          <w:rFonts w:ascii="Arial" w:hAnsi="Arial" w:cs="Arial"/>
          <w:color w:val="282A2E"/>
        </w:rPr>
        <w:t xml:space="preserve">- </w:t>
      </w:r>
      <w:r w:rsidR="00116EB2">
        <w:rPr>
          <w:rFonts w:ascii="Arial" w:hAnsi="Arial" w:cs="Arial"/>
          <w:color w:val="282A2E"/>
        </w:rPr>
        <w:t xml:space="preserve">накопитель </w:t>
      </w:r>
      <w:r w:rsidR="00116EB2">
        <w:rPr>
          <w:rFonts w:ascii="Arial" w:hAnsi="Arial" w:cs="Arial"/>
          <w:color w:val="282A2E"/>
          <w:lang w:val="en-US"/>
        </w:rPr>
        <w:t>USB</w:t>
      </w:r>
      <w:r w:rsidRPr="00644579">
        <w:rPr>
          <w:rFonts w:ascii="Arial" w:hAnsi="Arial" w:cs="Arial"/>
          <w:color w:val="282A2E"/>
        </w:rPr>
        <w:t xml:space="preserve"> – на </w:t>
      </w:r>
      <w:r w:rsidR="00116EB2" w:rsidRPr="00116EB2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>,</w:t>
      </w:r>
      <w:r w:rsidR="00116EB2" w:rsidRPr="00116EB2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116EB2">
        <w:rPr>
          <w:rFonts w:ascii="Arial" w:hAnsi="Arial" w:cs="Arial"/>
          <w:color w:val="282A2E"/>
        </w:rPr>
        <w:t>ранец, рюкзак для школьников</w:t>
      </w:r>
      <w:r w:rsidRPr="00644579">
        <w:rPr>
          <w:rFonts w:ascii="Arial" w:hAnsi="Arial" w:cs="Arial"/>
          <w:color w:val="282A2E"/>
        </w:rPr>
        <w:t xml:space="preserve"> – на </w:t>
      </w:r>
      <w:r w:rsidR="00116EB2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116EB2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116EB2">
        <w:rPr>
          <w:rFonts w:ascii="Arial" w:hAnsi="Arial" w:cs="Arial"/>
          <w:color w:val="282A2E"/>
        </w:rPr>
        <w:t xml:space="preserve">печь микроволновую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</w:t>
      </w:r>
      <w:r w:rsidR="00116EB2"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 xml:space="preserve">%, </w:t>
      </w:r>
      <w:r w:rsidR="00116EB2">
        <w:rPr>
          <w:rFonts w:ascii="Arial" w:hAnsi="Arial" w:cs="Arial"/>
          <w:color w:val="282A2E"/>
        </w:rPr>
        <w:t>п</w:t>
      </w:r>
      <w:r w:rsidR="00116EB2" w:rsidRPr="00116EB2">
        <w:rPr>
          <w:rFonts w:ascii="Arial" w:hAnsi="Arial" w:cs="Arial"/>
          <w:color w:val="282A2E"/>
        </w:rPr>
        <w:t xml:space="preserve">иджак, жакет женский из шерстяных, полушерстяных или смесовых тканей </w:t>
      </w:r>
      <w:r w:rsidRPr="00644579">
        <w:rPr>
          <w:rFonts w:ascii="Arial" w:hAnsi="Arial" w:cs="Arial"/>
          <w:color w:val="282A2E"/>
        </w:rPr>
        <w:t xml:space="preserve">– на </w:t>
      </w:r>
      <w:r w:rsidR="00116EB2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>,</w:t>
      </w:r>
      <w:r w:rsidR="00116EB2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r w:rsidR="00116EB2">
        <w:rPr>
          <w:rFonts w:ascii="Arial" w:hAnsi="Arial" w:cs="Arial"/>
          <w:color w:val="282A2E"/>
        </w:rPr>
        <w:t>бинт</w:t>
      </w:r>
      <w:r w:rsidRPr="00644579">
        <w:rPr>
          <w:rFonts w:ascii="Arial" w:hAnsi="Arial" w:cs="Arial"/>
          <w:color w:val="282A2E"/>
        </w:rPr>
        <w:t xml:space="preserve"> – на </w:t>
      </w:r>
      <w:r w:rsidR="00116EB2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>,</w:t>
      </w:r>
      <w:r w:rsidR="00116EB2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116EB2">
        <w:rPr>
          <w:rFonts w:ascii="Arial" w:hAnsi="Arial" w:cs="Arial"/>
          <w:color w:val="282A2E"/>
        </w:rPr>
        <w:t>металлочерепицу</w:t>
      </w:r>
      <w:proofErr w:type="spellEnd"/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116EB2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>,</w:t>
      </w:r>
      <w:r w:rsidR="00116EB2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 w:rsidR="00116EB2">
        <w:rPr>
          <w:rFonts w:ascii="Arial" w:hAnsi="Arial" w:cs="Arial"/>
          <w:color w:val="282A2E"/>
        </w:rPr>
        <w:t>игрушки мягкие</w:t>
      </w:r>
      <w:r w:rsidRPr="00644579">
        <w:rPr>
          <w:rFonts w:ascii="Arial" w:hAnsi="Arial" w:cs="Arial"/>
          <w:color w:val="282A2E"/>
        </w:rPr>
        <w:t xml:space="preserve"> – на </w:t>
      </w:r>
      <w:r w:rsidR="00116EB2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>,</w:t>
      </w:r>
      <w:r w:rsidR="00116EB2">
        <w:rPr>
          <w:rFonts w:ascii="Arial" w:hAnsi="Arial" w:cs="Arial"/>
          <w:color w:val="282A2E"/>
        </w:rPr>
        <w:t>3</w:t>
      </w:r>
      <w:proofErr w:type="gramEnd"/>
      <w:r w:rsidRPr="00644579">
        <w:rPr>
          <w:rFonts w:ascii="Arial" w:hAnsi="Arial" w:cs="Arial"/>
          <w:color w:val="282A2E"/>
        </w:rPr>
        <w:t xml:space="preserve">%, </w:t>
      </w:r>
      <w:r w:rsidR="00116EB2">
        <w:rPr>
          <w:rFonts w:ascii="Arial" w:hAnsi="Arial" w:cs="Arial"/>
          <w:color w:val="282A2E"/>
        </w:rPr>
        <w:t>шприцы одноразовые, телевизор и к</w:t>
      </w:r>
      <w:r w:rsidR="00116EB2" w:rsidRPr="00116EB2">
        <w:rPr>
          <w:rFonts w:ascii="Arial" w:hAnsi="Arial" w:cs="Arial"/>
          <w:color w:val="282A2E"/>
        </w:rPr>
        <w:t>омплект столовых приборов</w:t>
      </w:r>
      <w:r w:rsidRPr="00644579">
        <w:rPr>
          <w:rFonts w:ascii="Arial" w:hAnsi="Arial" w:cs="Arial"/>
          <w:color w:val="282A2E"/>
        </w:rPr>
        <w:t xml:space="preserve"> – на </w:t>
      </w:r>
      <w:r w:rsidR="00116EB2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>,</w:t>
      </w:r>
      <w:r w:rsidR="00116EB2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%</w:t>
      </w:r>
      <w:r w:rsidR="00116EB2">
        <w:rPr>
          <w:rFonts w:ascii="Arial" w:hAnsi="Arial" w:cs="Arial"/>
          <w:color w:val="282A2E"/>
        </w:rPr>
        <w:t>, компьютер планшетный – на 1,1%, п</w:t>
      </w:r>
      <w:r w:rsidR="00116EB2" w:rsidRPr="00116EB2">
        <w:rPr>
          <w:rFonts w:ascii="Arial" w:hAnsi="Arial" w:cs="Arial"/>
          <w:color w:val="282A2E"/>
        </w:rPr>
        <w:t>олзунки из хлопчатобумажного трикотажного полотна</w:t>
      </w:r>
      <w:r w:rsidR="00116EB2">
        <w:rPr>
          <w:rFonts w:ascii="Arial" w:hAnsi="Arial" w:cs="Arial"/>
          <w:color w:val="282A2E"/>
        </w:rPr>
        <w:t>, матрас детский и линолеум – на 1,0%</w:t>
      </w:r>
      <w:r w:rsidR="006376F6">
        <w:rPr>
          <w:rFonts w:ascii="Arial" w:hAnsi="Arial" w:cs="Arial"/>
          <w:color w:val="282A2E"/>
        </w:rPr>
        <w:t xml:space="preserve">, </w:t>
      </w:r>
      <w:r w:rsidR="006376F6">
        <w:rPr>
          <w:rFonts w:ascii="Arial" w:hAnsi="Arial" w:cs="Arial"/>
          <w:color w:val="282A2E"/>
        </w:rPr>
        <w:t>б</w:t>
      </w:r>
      <w:r w:rsidR="006376F6" w:rsidRPr="00116EB2">
        <w:rPr>
          <w:rFonts w:ascii="Arial" w:hAnsi="Arial" w:cs="Arial"/>
          <w:color w:val="282A2E"/>
        </w:rPr>
        <w:t>рюки женские из полушерстяных или смесовых тканей</w:t>
      </w:r>
      <w:r w:rsidR="006376F6">
        <w:rPr>
          <w:rFonts w:ascii="Arial" w:hAnsi="Arial" w:cs="Arial"/>
          <w:color w:val="282A2E"/>
        </w:rPr>
        <w:t xml:space="preserve"> – на 0,9%</w:t>
      </w:r>
      <w:r>
        <w:rPr>
          <w:rFonts w:ascii="Arial" w:hAnsi="Arial" w:cs="Arial"/>
          <w:color w:val="282A2E"/>
        </w:rPr>
        <w:t xml:space="preserve">. </w:t>
      </w:r>
      <w:r w:rsidRPr="00644579">
        <w:rPr>
          <w:rFonts w:ascii="Arial" w:hAnsi="Arial" w:cs="Arial"/>
          <w:color w:val="282A2E"/>
        </w:rPr>
        <w:t xml:space="preserve">   </w:t>
      </w:r>
    </w:p>
    <w:p w14:paraId="22BA09CB" w14:textId="6D3ECDC4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На бензин автомобильный цены повысились на </w:t>
      </w:r>
      <w:r>
        <w:rPr>
          <w:rFonts w:ascii="Arial" w:hAnsi="Arial" w:cs="Arial"/>
          <w:color w:val="282A2E"/>
        </w:rPr>
        <w:t>0,4</w:t>
      </w:r>
      <w:r w:rsidRPr="00644579">
        <w:rPr>
          <w:rFonts w:ascii="Arial" w:hAnsi="Arial" w:cs="Arial"/>
          <w:color w:val="282A2E"/>
        </w:rPr>
        <w:t xml:space="preserve">%, на дизельное топливо – на </w:t>
      </w:r>
      <w:r>
        <w:rPr>
          <w:rFonts w:ascii="Arial" w:hAnsi="Arial" w:cs="Arial"/>
          <w:color w:val="282A2E"/>
        </w:rPr>
        <w:t>0,</w:t>
      </w:r>
      <w:r w:rsidR="00885F42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>%</w:t>
      </w:r>
      <w:r w:rsidR="00885F42">
        <w:rPr>
          <w:rFonts w:ascii="Arial" w:hAnsi="Arial" w:cs="Arial"/>
          <w:color w:val="282A2E"/>
        </w:rPr>
        <w:t>.</w:t>
      </w:r>
      <w:r w:rsidRPr="00644579">
        <w:rPr>
          <w:rFonts w:ascii="Arial" w:hAnsi="Arial" w:cs="Arial"/>
          <w:color w:val="282A2E"/>
        </w:rPr>
        <w:t xml:space="preserve"> </w:t>
      </w:r>
      <w:r w:rsidR="00885F42">
        <w:rPr>
          <w:rFonts w:ascii="Arial" w:hAnsi="Arial" w:cs="Arial"/>
          <w:color w:val="282A2E"/>
        </w:rPr>
        <w:t xml:space="preserve">Цены </w:t>
      </w:r>
      <w:r w:rsidRPr="00644579">
        <w:rPr>
          <w:rFonts w:ascii="Arial" w:hAnsi="Arial" w:cs="Arial"/>
          <w:color w:val="282A2E"/>
        </w:rPr>
        <w:t xml:space="preserve">на газовое моторное топливо </w:t>
      </w:r>
      <w:r w:rsidR="00885F42">
        <w:rPr>
          <w:rFonts w:ascii="Arial" w:hAnsi="Arial" w:cs="Arial"/>
          <w:color w:val="282A2E"/>
        </w:rPr>
        <w:t xml:space="preserve">снизились </w:t>
      </w:r>
      <w:r w:rsidRPr="00644579">
        <w:rPr>
          <w:rFonts w:ascii="Arial" w:hAnsi="Arial" w:cs="Arial"/>
          <w:color w:val="282A2E"/>
        </w:rPr>
        <w:t xml:space="preserve">на </w:t>
      </w:r>
      <w:r w:rsidR="00885F42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885F42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>%.</w:t>
      </w:r>
    </w:p>
    <w:p w14:paraId="561679CD" w14:textId="215B7469" w:rsidR="00AD5603" w:rsidRPr="00644579" w:rsidRDefault="00AD5603" w:rsidP="00AD5603">
      <w:pPr>
        <w:spacing w:line="240" w:lineRule="auto"/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</w:t>
      </w:r>
      <w:r w:rsidR="00D71519">
        <w:rPr>
          <w:rFonts w:ascii="Arial" w:hAnsi="Arial" w:cs="Arial"/>
          <w:color w:val="282A2E"/>
        </w:rPr>
        <w:t>ок</w:t>
      </w:r>
      <w:r>
        <w:rPr>
          <w:rFonts w:ascii="Arial" w:hAnsi="Arial" w:cs="Arial"/>
          <w:color w:val="282A2E"/>
        </w:rPr>
        <w:t>тябре</w:t>
      </w:r>
      <w:r w:rsidRPr="00644579">
        <w:rPr>
          <w:rFonts w:ascii="Arial" w:hAnsi="Arial" w:cs="Arial"/>
          <w:color w:val="282A2E"/>
        </w:rPr>
        <w:t xml:space="preserve"> цены на медикаменты повысились на </w:t>
      </w:r>
      <w:r>
        <w:rPr>
          <w:rFonts w:ascii="Arial" w:hAnsi="Arial" w:cs="Arial"/>
          <w:color w:val="282A2E"/>
        </w:rPr>
        <w:t>0,</w:t>
      </w:r>
      <w:r w:rsidR="00D71519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%. В данной группе товаров наиболее подорожали: </w:t>
      </w:r>
      <w:proofErr w:type="spellStart"/>
      <w:r w:rsidR="00A96FA9">
        <w:rPr>
          <w:rFonts w:ascii="Arial" w:hAnsi="Arial" w:cs="Arial"/>
          <w:color w:val="282A2E"/>
        </w:rPr>
        <w:t>б</w:t>
      </w:r>
      <w:r w:rsidR="00A96FA9" w:rsidRPr="00A96FA9">
        <w:rPr>
          <w:rFonts w:ascii="Arial" w:hAnsi="Arial" w:cs="Arial"/>
          <w:color w:val="282A2E"/>
        </w:rPr>
        <w:t>исакодил</w:t>
      </w:r>
      <w:proofErr w:type="spellEnd"/>
      <w:r w:rsidR="00A96FA9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A96FA9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,</w:t>
      </w:r>
      <w:r w:rsidR="00A96FA9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A96FA9">
        <w:rPr>
          <w:rFonts w:ascii="Arial" w:hAnsi="Arial" w:cs="Arial"/>
          <w:color w:val="282A2E"/>
        </w:rPr>
        <w:t>нафазолин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 w:rsidR="00A96FA9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A96FA9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</w:t>
      </w:r>
      <w:r w:rsidR="00A96FA9">
        <w:rPr>
          <w:rFonts w:ascii="Arial" w:hAnsi="Arial" w:cs="Arial"/>
          <w:color w:val="282A2E"/>
        </w:rPr>
        <w:t>поливитамины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A96FA9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A96FA9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эргоферон</w:t>
      </w:r>
      <w:proofErr w:type="spellEnd"/>
      <w:r w:rsidR="00A96FA9">
        <w:rPr>
          <w:rFonts w:ascii="Arial" w:hAnsi="Arial" w:cs="Arial"/>
          <w:color w:val="282A2E"/>
        </w:rPr>
        <w:t xml:space="preserve">, </w:t>
      </w:r>
      <w:proofErr w:type="spellStart"/>
      <w:r w:rsidR="00A96FA9">
        <w:rPr>
          <w:rFonts w:ascii="Arial" w:hAnsi="Arial" w:cs="Arial"/>
          <w:color w:val="282A2E"/>
        </w:rPr>
        <w:t>эналаприл</w:t>
      </w:r>
      <w:proofErr w:type="spellEnd"/>
      <w:r w:rsidR="00A96FA9">
        <w:rPr>
          <w:rFonts w:ascii="Arial" w:hAnsi="Arial" w:cs="Arial"/>
          <w:color w:val="282A2E"/>
        </w:rPr>
        <w:t xml:space="preserve"> и </w:t>
      </w:r>
      <w:proofErr w:type="spellStart"/>
      <w:r w:rsidR="00A96FA9">
        <w:rPr>
          <w:rFonts w:ascii="Arial" w:hAnsi="Arial" w:cs="Arial"/>
          <w:color w:val="282A2E"/>
        </w:rPr>
        <w:t>ф</w:t>
      </w:r>
      <w:r w:rsidR="00A96FA9" w:rsidRPr="00A96FA9">
        <w:rPr>
          <w:rFonts w:ascii="Arial" w:hAnsi="Arial" w:cs="Arial"/>
          <w:color w:val="282A2E"/>
        </w:rPr>
        <w:t>луоцинолона</w:t>
      </w:r>
      <w:proofErr w:type="spellEnd"/>
      <w:r w:rsidR="00A96FA9" w:rsidRPr="00A96FA9">
        <w:rPr>
          <w:rFonts w:ascii="Arial" w:hAnsi="Arial" w:cs="Arial"/>
          <w:color w:val="282A2E"/>
        </w:rPr>
        <w:t xml:space="preserve"> </w:t>
      </w:r>
      <w:proofErr w:type="spellStart"/>
      <w:r w:rsidR="00A96FA9" w:rsidRPr="00A96FA9">
        <w:rPr>
          <w:rFonts w:ascii="Arial" w:hAnsi="Arial" w:cs="Arial"/>
          <w:color w:val="282A2E"/>
        </w:rPr>
        <w:t>ацетонид</w:t>
      </w:r>
      <w:proofErr w:type="spellEnd"/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A96FA9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A96FA9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A96FA9">
        <w:rPr>
          <w:rFonts w:ascii="Arial" w:hAnsi="Arial" w:cs="Arial"/>
          <w:color w:val="282A2E"/>
        </w:rPr>
        <w:t>перекись водорода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</w:t>
      </w:r>
      <w:r w:rsidR="00A96FA9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A96FA9">
        <w:rPr>
          <w:rFonts w:ascii="Arial" w:hAnsi="Arial" w:cs="Arial"/>
          <w:color w:val="282A2E"/>
        </w:rPr>
        <w:t>7</w:t>
      </w:r>
      <w:r>
        <w:rPr>
          <w:rFonts w:ascii="Arial" w:hAnsi="Arial" w:cs="Arial"/>
          <w:color w:val="282A2E"/>
        </w:rPr>
        <w:t xml:space="preserve">%, </w:t>
      </w:r>
      <w:r w:rsidR="00A96FA9">
        <w:rPr>
          <w:rFonts w:ascii="Arial" w:hAnsi="Arial" w:cs="Arial"/>
          <w:color w:val="282A2E"/>
        </w:rPr>
        <w:t>а</w:t>
      </w:r>
      <w:r w:rsidR="00A96FA9" w:rsidRPr="00A96FA9">
        <w:rPr>
          <w:rFonts w:ascii="Arial" w:hAnsi="Arial" w:cs="Arial"/>
          <w:color w:val="282A2E"/>
        </w:rPr>
        <w:t xml:space="preserve">моксициллин с </w:t>
      </w:r>
      <w:proofErr w:type="spellStart"/>
      <w:r w:rsidR="00A96FA9" w:rsidRPr="00A96FA9">
        <w:rPr>
          <w:rFonts w:ascii="Arial" w:hAnsi="Arial" w:cs="Arial"/>
          <w:color w:val="282A2E"/>
        </w:rPr>
        <w:t>клавулановой</w:t>
      </w:r>
      <w:proofErr w:type="spellEnd"/>
      <w:r w:rsidR="00A96FA9" w:rsidRPr="00A96FA9">
        <w:rPr>
          <w:rFonts w:ascii="Arial" w:hAnsi="Arial" w:cs="Arial"/>
          <w:color w:val="282A2E"/>
        </w:rPr>
        <w:t xml:space="preserve"> кислотой</w:t>
      </w:r>
      <w:r w:rsidR="00A96FA9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A96FA9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A96FA9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A96FA9">
        <w:rPr>
          <w:rFonts w:ascii="Arial" w:hAnsi="Arial" w:cs="Arial"/>
          <w:color w:val="282A2E"/>
        </w:rPr>
        <w:t>ренгалин</w:t>
      </w:r>
      <w:proofErr w:type="spellEnd"/>
      <w:r w:rsidR="00A96FA9">
        <w:rPr>
          <w:rFonts w:ascii="Arial" w:hAnsi="Arial" w:cs="Arial"/>
          <w:color w:val="282A2E"/>
        </w:rPr>
        <w:t xml:space="preserve">, глицин и </w:t>
      </w:r>
      <w:proofErr w:type="spellStart"/>
      <w:r w:rsidR="00A96FA9">
        <w:rPr>
          <w:rFonts w:ascii="Arial" w:hAnsi="Arial" w:cs="Arial"/>
          <w:color w:val="282A2E"/>
        </w:rPr>
        <w:t>смекта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 w:rsidR="00A96FA9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A96FA9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A96FA9">
        <w:rPr>
          <w:rFonts w:ascii="Arial" w:hAnsi="Arial" w:cs="Arial"/>
          <w:color w:val="282A2E"/>
        </w:rPr>
        <w:t>активированный уголь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</w:t>
      </w:r>
      <w:r w:rsidR="00A96FA9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A96FA9">
        <w:rPr>
          <w:rFonts w:ascii="Arial" w:hAnsi="Arial" w:cs="Arial"/>
          <w:color w:val="282A2E"/>
        </w:rPr>
        <w:t>о</w:t>
      </w:r>
      <w:r w:rsidR="00A96FA9" w:rsidRPr="00A96FA9">
        <w:rPr>
          <w:rFonts w:ascii="Arial" w:hAnsi="Arial" w:cs="Arial"/>
          <w:color w:val="282A2E"/>
        </w:rPr>
        <w:t>сельтамивир</w:t>
      </w:r>
      <w:proofErr w:type="spellEnd"/>
      <w:r w:rsidR="00A96FA9" w:rsidRPr="00A96FA9">
        <w:rPr>
          <w:rFonts w:ascii="Arial" w:hAnsi="Arial" w:cs="Arial"/>
          <w:color w:val="282A2E"/>
        </w:rPr>
        <w:t xml:space="preserve"> (</w:t>
      </w:r>
      <w:proofErr w:type="spellStart"/>
      <w:r w:rsidR="00A96FA9" w:rsidRPr="00A96FA9">
        <w:rPr>
          <w:rFonts w:ascii="Arial" w:hAnsi="Arial" w:cs="Arial"/>
          <w:color w:val="282A2E"/>
        </w:rPr>
        <w:t>Номидес</w:t>
      </w:r>
      <w:proofErr w:type="spellEnd"/>
      <w:r w:rsidR="00A96FA9" w:rsidRPr="00A96FA9">
        <w:rPr>
          <w:rFonts w:ascii="Arial" w:hAnsi="Arial" w:cs="Arial"/>
          <w:color w:val="282A2E"/>
        </w:rPr>
        <w:t>)</w:t>
      </w:r>
      <w:r w:rsidR="00A96FA9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</w:t>
      </w:r>
      <w:r w:rsidR="00A96FA9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A96FA9">
        <w:rPr>
          <w:rFonts w:ascii="Arial" w:hAnsi="Arial" w:cs="Arial"/>
          <w:color w:val="282A2E"/>
        </w:rPr>
        <w:t>энтеросгель</w:t>
      </w:r>
      <w:proofErr w:type="spellEnd"/>
      <w:r w:rsidR="00A96FA9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</w:t>
      </w:r>
      <w:r w:rsidR="00A96FA9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%. Одновременно подешевели:</w:t>
      </w:r>
      <w:r w:rsidR="00A96FA9">
        <w:rPr>
          <w:rFonts w:ascii="Arial" w:hAnsi="Arial" w:cs="Arial"/>
          <w:color w:val="282A2E"/>
        </w:rPr>
        <w:t xml:space="preserve"> </w:t>
      </w:r>
      <w:proofErr w:type="spellStart"/>
      <w:r w:rsidR="00A96FA9">
        <w:rPr>
          <w:rFonts w:ascii="Arial" w:hAnsi="Arial" w:cs="Arial"/>
          <w:color w:val="282A2E"/>
        </w:rPr>
        <w:t>у</w:t>
      </w:r>
      <w:r w:rsidR="00A96FA9" w:rsidRPr="00A96FA9">
        <w:rPr>
          <w:rFonts w:ascii="Arial" w:hAnsi="Arial" w:cs="Arial"/>
          <w:color w:val="282A2E"/>
        </w:rPr>
        <w:t>мифеновир</w:t>
      </w:r>
      <w:proofErr w:type="spellEnd"/>
      <w:proofErr w:type="gramEnd"/>
      <w:r w:rsidR="00A96FA9" w:rsidRPr="00A96FA9">
        <w:rPr>
          <w:rFonts w:ascii="Arial" w:hAnsi="Arial" w:cs="Arial"/>
          <w:color w:val="282A2E"/>
        </w:rPr>
        <w:t xml:space="preserve"> (</w:t>
      </w:r>
      <w:proofErr w:type="spellStart"/>
      <w:proofErr w:type="gramStart"/>
      <w:r w:rsidR="00A96FA9" w:rsidRPr="00A96FA9">
        <w:rPr>
          <w:rFonts w:ascii="Arial" w:hAnsi="Arial" w:cs="Arial"/>
          <w:color w:val="282A2E"/>
        </w:rPr>
        <w:t>Арбидол</w:t>
      </w:r>
      <w:proofErr w:type="spellEnd"/>
      <w:r w:rsidR="00A96FA9" w:rsidRPr="00A96FA9">
        <w:rPr>
          <w:rFonts w:ascii="Arial" w:hAnsi="Arial" w:cs="Arial"/>
          <w:color w:val="282A2E"/>
        </w:rPr>
        <w:t>)</w:t>
      </w:r>
      <w:r w:rsidR="00A96FA9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A96FA9">
        <w:rPr>
          <w:rFonts w:ascii="Arial" w:hAnsi="Arial" w:cs="Arial"/>
          <w:color w:val="282A2E"/>
        </w:rPr>
        <w:t>12</w:t>
      </w:r>
      <w:r>
        <w:rPr>
          <w:rFonts w:ascii="Arial" w:hAnsi="Arial" w:cs="Arial"/>
          <w:color w:val="282A2E"/>
        </w:rPr>
        <w:t>,</w:t>
      </w:r>
      <w:r w:rsidR="00A96FA9"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A96FA9">
        <w:rPr>
          <w:rFonts w:ascii="Arial" w:hAnsi="Arial" w:cs="Arial"/>
          <w:color w:val="282A2E"/>
        </w:rPr>
        <w:t>синупрет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 w:rsidR="00A96FA9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,</w:t>
      </w:r>
      <w:r w:rsidR="00A96FA9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r w:rsidR="00A96FA9">
        <w:rPr>
          <w:rFonts w:ascii="Arial" w:hAnsi="Arial" w:cs="Arial"/>
          <w:color w:val="282A2E"/>
        </w:rPr>
        <w:t>цитрамон</w:t>
      </w:r>
      <w:r w:rsidRPr="00644579">
        <w:rPr>
          <w:rFonts w:ascii="Arial" w:hAnsi="Arial" w:cs="Arial"/>
          <w:color w:val="282A2E"/>
        </w:rPr>
        <w:t xml:space="preserve"> – </w:t>
      </w:r>
      <w:r w:rsidR="00A96FA9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A96FA9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A96FA9">
        <w:rPr>
          <w:rFonts w:ascii="Arial" w:hAnsi="Arial" w:cs="Arial"/>
          <w:color w:val="282A2E"/>
        </w:rPr>
        <w:t>троксерутин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 w:rsidR="00A96FA9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A96FA9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</w:t>
      </w:r>
      <w:r w:rsidR="00DC7A7E">
        <w:rPr>
          <w:rFonts w:ascii="Arial" w:hAnsi="Arial" w:cs="Arial"/>
          <w:color w:val="282A2E"/>
        </w:rPr>
        <w:t>анальгин отечественный и валидол</w:t>
      </w:r>
      <w:r w:rsidRPr="00644579">
        <w:rPr>
          <w:rFonts w:ascii="Arial" w:hAnsi="Arial" w:cs="Arial"/>
          <w:color w:val="282A2E"/>
        </w:rPr>
        <w:t xml:space="preserve"> – </w:t>
      </w:r>
      <w:r w:rsidR="00DC7A7E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</w:t>
      </w:r>
      <w:r w:rsidR="00DC7A7E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DC7A7E">
        <w:rPr>
          <w:rFonts w:ascii="Arial" w:hAnsi="Arial" w:cs="Arial"/>
          <w:color w:val="282A2E"/>
        </w:rPr>
        <w:t>валерианы экстракт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</w:t>
      </w:r>
      <w:r w:rsidR="00DC7A7E">
        <w:rPr>
          <w:rFonts w:ascii="Arial" w:hAnsi="Arial" w:cs="Arial"/>
          <w:color w:val="282A2E"/>
        </w:rPr>
        <w:t>7</w:t>
      </w:r>
      <w:r>
        <w:rPr>
          <w:rFonts w:ascii="Arial" w:hAnsi="Arial" w:cs="Arial"/>
          <w:color w:val="282A2E"/>
        </w:rPr>
        <w:t xml:space="preserve">%, </w:t>
      </w:r>
      <w:proofErr w:type="spellStart"/>
      <w:r w:rsidR="00DC7A7E">
        <w:rPr>
          <w:rFonts w:ascii="Arial" w:hAnsi="Arial" w:cs="Arial"/>
          <w:color w:val="282A2E"/>
        </w:rPr>
        <w:t>аллохол</w:t>
      </w:r>
      <w:proofErr w:type="spellEnd"/>
      <w:r w:rsidR="00DC7A7E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– на 1,</w:t>
      </w:r>
      <w:r w:rsidR="00DC7A7E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>%, аскорбиновая кислота – на 1,</w:t>
      </w:r>
      <w:r w:rsidR="006376F6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%.</w:t>
      </w:r>
      <w:proofErr w:type="gramEnd"/>
    </w:p>
    <w:p w14:paraId="374B8B22" w14:textId="47E31763" w:rsidR="00AD5603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0F7E00">
        <w:rPr>
          <w:rFonts w:ascii="Arial" w:hAnsi="Arial" w:cs="Arial"/>
          <w:color w:val="282A2E"/>
        </w:rPr>
        <w:t xml:space="preserve">В </w:t>
      </w:r>
      <w:r w:rsidR="004178C5">
        <w:rPr>
          <w:rFonts w:ascii="Arial" w:hAnsi="Arial" w:cs="Arial"/>
          <w:color w:val="282A2E"/>
        </w:rPr>
        <w:t>ок</w:t>
      </w:r>
      <w:r>
        <w:rPr>
          <w:rFonts w:ascii="Arial" w:hAnsi="Arial" w:cs="Arial"/>
          <w:color w:val="282A2E"/>
        </w:rPr>
        <w:t>тябре</w:t>
      </w:r>
      <w:r w:rsidRPr="000F7E00">
        <w:rPr>
          <w:rFonts w:ascii="Arial" w:hAnsi="Arial" w:cs="Arial"/>
          <w:color w:val="282A2E"/>
        </w:rPr>
        <w:t xml:space="preserve"> 2024 года </w:t>
      </w:r>
      <w:r w:rsidRPr="009730C0">
        <w:rPr>
          <w:rFonts w:ascii="Arial" w:hAnsi="Arial" w:cs="Arial"/>
          <w:b/>
          <w:bCs/>
          <w:color w:val="363194"/>
        </w:rPr>
        <w:t>индекс цен</w:t>
      </w:r>
      <w:r w:rsidRPr="000F7E00">
        <w:rPr>
          <w:rFonts w:ascii="Arial" w:hAnsi="Arial" w:cs="Arial"/>
          <w:b/>
          <w:bCs/>
          <w:color w:val="282A2E"/>
        </w:rPr>
        <w:t xml:space="preserve"> </w:t>
      </w:r>
      <w:r w:rsidRPr="009730C0">
        <w:rPr>
          <w:rFonts w:ascii="Arial" w:hAnsi="Arial" w:cs="Arial"/>
          <w:b/>
          <w:bCs/>
          <w:color w:val="363194"/>
        </w:rPr>
        <w:t>на услуги</w:t>
      </w:r>
      <w:r w:rsidRPr="000F7E00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составил </w:t>
      </w:r>
      <w:r w:rsidR="004178C5">
        <w:rPr>
          <w:rFonts w:ascii="Arial" w:hAnsi="Arial" w:cs="Arial"/>
          <w:color w:val="282A2E"/>
        </w:rPr>
        <w:t>99</w:t>
      </w:r>
      <w:r>
        <w:rPr>
          <w:rFonts w:ascii="Arial" w:hAnsi="Arial" w:cs="Arial"/>
          <w:color w:val="282A2E"/>
        </w:rPr>
        <w:t>,</w:t>
      </w:r>
      <w:r w:rsidR="004178C5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%. Наиболее заметно </w:t>
      </w:r>
      <w:r w:rsidR="004178C5" w:rsidRPr="00644579">
        <w:rPr>
          <w:rFonts w:ascii="Arial" w:hAnsi="Arial" w:cs="Arial"/>
          <w:color w:val="282A2E"/>
        </w:rPr>
        <w:t xml:space="preserve">снизились </w:t>
      </w:r>
      <w:r w:rsidRPr="00644579">
        <w:rPr>
          <w:rFonts w:ascii="Arial" w:hAnsi="Arial" w:cs="Arial"/>
          <w:color w:val="282A2E"/>
        </w:rPr>
        <w:t xml:space="preserve">цены на </w:t>
      </w:r>
      <w:r w:rsidR="004178C5">
        <w:rPr>
          <w:rFonts w:ascii="Arial" w:hAnsi="Arial" w:cs="Arial"/>
          <w:color w:val="282A2E"/>
        </w:rPr>
        <w:t>поездки</w:t>
      </w:r>
      <w:r w:rsidR="004178C5" w:rsidRPr="004178C5">
        <w:rPr>
          <w:rFonts w:ascii="Arial" w:hAnsi="Arial" w:cs="Arial"/>
          <w:color w:val="282A2E"/>
        </w:rPr>
        <w:t xml:space="preserve"> на отдых в Турцию</w:t>
      </w:r>
      <w:r w:rsidR="004178C5">
        <w:rPr>
          <w:rFonts w:ascii="Arial" w:hAnsi="Arial" w:cs="Arial"/>
          <w:color w:val="282A2E"/>
        </w:rPr>
        <w:t xml:space="preserve"> и </w:t>
      </w:r>
      <w:r w:rsidR="004178C5" w:rsidRPr="004178C5">
        <w:rPr>
          <w:rFonts w:ascii="Arial" w:hAnsi="Arial" w:cs="Arial"/>
          <w:color w:val="282A2E"/>
        </w:rPr>
        <w:t xml:space="preserve">на Черноморское побережье России </w:t>
      </w:r>
      <w:r w:rsidRPr="00644579">
        <w:rPr>
          <w:rFonts w:ascii="Arial" w:hAnsi="Arial" w:cs="Arial"/>
          <w:color w:val="282A2E"/>
        </w:rPr>
        <w:t xml:space="preserve">на </w:t>
      </w:r>
      <w:r w:rsidR="004178C5">
        <w:rPr>
          <w:rFonts w:ascii="Arial" w:hAnsi="Arial" w:cs="Arial"/>
          <w:color w:val="282A2E"/>
        </w:rPr>
        <w:t>36</w:t>
      </w:r>
      <w:r>
        <w:rPr>
          <w:rFonts w:ascii="Arial" w:hAnsi="Arial" w:cs="Arial"/>
          <w:color w:val="282A2E"/>
        </w:rPr>
        <w:t>,</w:t>
      </w:r>
      <w:r w:rsidR="004178C5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>%</w:t>
      </w:r>
      <w:r w:rsidR="004178C5">
        <w:rPr>
          <w:rFonts w:ascii="Arial" w:hAnsi="Arial" w:cs="Arial"/>
          <w:color w:val="282A2E"/>
        </w:rPr>
        <w:t xml:space="preserve"> и 27,1% соответственно</w:t>
      </w:r>
      <w:r w:rsidRPr="00644579">
        <w:rPr>
          <w:rFonts w:ascii="Arial" w:hAnsi="Arial" w:cs="Arial"/>
          <w:color w:val="282A2E"/>
        </w:rPr>
        <w:t xml:space="preserve">, </w:t>
      </w:r>
      <w:r w:rsidR="004178C5">
        <w:rPr>
          <w:rFonts w:ascii="Arial" w:hAnsi="Arial" w:cs="Arial"/>
          <w:color w:val="282A2E"/>
        </w:rPr>
        <w:t>п</w:t>
      </w:r>
      <w:r w:rsidR="004178C5" w:rsidRPr="004178C5">
        <w:rPr>
          <w:rFonts w:ascii="Arial" w:hAnsi="Arial" w:cs="Arial"/>
          <w:color w:val="282A2E"/>
        </w:rPr>
        <w:t xml:space="preserve">олет в салоне экономического класса самолета </w:t>
      </w:r>
      <w:r w:rsidR="004178C5">
        <w:rPr>
          <w:rFonts w:ascii="Arial" w:hAnsi="Arial" w:cs="Arial"/>
          <w:color w:val="282A2E"/>
        </w:rPr>
        <w:t>– на 25</w:t>
      </w:r>
      <w:r>
        <w:rPr>
          <w:rFonts w:ascii="Arial" w:hAnsi="Arial" w:cs="Arial"/>
          <w:color w:val="282A2E"/>
        </w:rPr>
        <w:t>,</w:t>
      </w:r>
      <w:r w:rsidR="004178C5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>%, поездк</w:t>
      </w:r>
      <w:r w:rsidR="004178C5">
        <w:rPr>
          <w:rFonts w:ascii="Arial" w:hAnsi="Arial" w:cs="Arial"/>
          <w:color w:val="282A2E"/>
        </w:rPr>
        <w:t>и</w:t>
      </w:r>
      <w:r>
        <w:rPr>
          <w:rFonts w:ascii="Arial" w:hAnsi="Arial" w:cs="Arial"/>
          <w:color w:val="282A2E"/>
        </w:rPr>
        <w:t xml:space="preserve"> на отдых в Египет </w:t>
      </w:r>
      <w:r w:rsidR="004178C5">
        <w:rPr>
          <w:rFonts w:ascii="Arial" w:hAnsi="Arial" w:cs="Arial"/>
          <w:color w:val="282A2E"/>
        </w:rPr>
        <w:t>и в ОАЭ</w:t>
      </w:r>
      <w:r w:rsidRPr="00644579">
        <w:rPr>
          <w:rFonts w:ascii="Arial" w:hAnsi="Arial" w:cs="Arial"/>
          <w:color w:val="282A2E"/>
        </w:rPr>
        <w:t xml:space="preserve"> – на </w:t>
      </w:r>
      <w:r w:rsidR="004178C5">
        <w:rPr>
          <w:rFonts w:ascii="Arial" w:hAnsi="Arial" w:cs="Arial"/>
          <w:color w:val="282A2E"/>
        </w:rPr>
        <w:t>21</w:t>
      </w:r>
      <w:r>
        <w:rPr>
          <w:rFonts w:ascii="Arial" w:hAnsi="Arial" w:cs="Arial"/>
          <w:color w:val="282A2E"/>
        </w:rPr>
        <w:t>,</w:t>
      </w:r>
      <w:r w:rsidR="004178C5"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>%</w:t>
      </w:r>
      <w:r w:rsidR="004178C5">
        <w:rPr>
          <w:rFonts w:ascii="Arial" w:hAnsi="Arial" w:cs="Arial"/>
          <w:color w:val="282A2E"/>
        </w:rPr>
        <w:t xml:space="preserve"> и 16,4% соответственно</w:t>
      </w:r>
      <w:r w:rsidRPr="00644579">
        <w:rPr>
          <w:rFonts w:ascii="Arial" w:hAnsi="Arial" w:cs="Arial"/>
          <w:color w:val="282A2E"/>
        </w:rPr>
        <w:t xml:space="preserve">, </w:t>
      </w:r>
      <w:r>
        <w:rPr>
          <w:rFonts w:ascii="Arial" w:hAnsi="Arial" w:cs="Arial"/>
          <w:color w:val="282A2E"/>
        </w:rPr>
        <w:t>поездк</w:t>
      </w:r>
      <w:r w:rsidR="004178C5">
        <w:rPr>
          <w:rFonts w:ascii="Arial" w:hAnsi="Arial" w:cs="Arial"/>
          <w:color w:val="282A2E"/>
        </w:rPr>
        <w:t>и в страны Закавказья и в отдельные страны Средней</w:t>
      </w:r>
      <w:proofErr w:type="gramEnd"/>
      <w:r w:rsidR="004178C5">
        <w:rPr>
          <w:rFonts w:ascii="Arial" w:hAnsi="Arial" w:cs="Arial"/>
          <w:color w:val="282A2E"/>
        </w:rPr>
        <w:t xml:space="preserve"> Азии</w:t>
      </w:r>
      <w:r w:rsidRPr="00644579">
        <w:rPr>
          <w:rFonts w:ascii="Arial" w:hAnsi="Arial" w:cs="Arial"/>
          <w:color w:val="282A2E"/>
        </w:rPr>
        <w:t xml:space="preserve"> – </w:t>
      </w:r>
      <w:r>
        <w:rPr>
          <w:rFonts w:ascii="Arial" w:hAnsi="Arial" w:cs="Arial"/>
          <w:color w:val="282A2E"/>
        </w:rPr>
        <w:t>на 1</w:t>
      </w:r>
      <w:r w:rsidR="004178C5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>,</w:t>
      </w:r>
      <w:r w:rsidR="004178C5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>%</w:t>
      </w:r>
      <w:r w:rsidR="004178C5">
        <w:rPr>
          <w:rFonts w:ascii="Arial" w:hAnsi="Arial" w:cs="Arial"/>
          <w:color w:val="282A2E"/>
        </w:rPr>
        <w:t xml:space="preserve"> и 7,9% соответственно</w:t>
      </w:r>
      <w:r w:rsidRPr="00644579">
        <w:rPr>
          <w:rFonts w:ascii="Arial" w:hAnsi="Arial" w:cs="Arial"/>
          <w:color w:val="282A2E"/>
        </w:rPr>
        <w:t xml:space="preserve">, </w:t>
      </w:r>
      <w:r w:rsidR="007161D0">
        <w:rPr>
          <w:rFonts w:ascii="Arial" w:hAnsi="Arial" w:cs="Arial"/>
          <w:color w:val="282A2E"/>
        </w:rPr>
        <w:t>прое</w:t>
      </w:r>
      <w:proofErr w:type="gramStart"/>
      <w:r w:rsidR="007161D0">
        <w:rPr>
          <w:rFonts w:ascii="Arial" w:hAnsi="Arial" w:cs="Arial"/>
          <w:color w:val="282A2E"/>
        </w:rPr>
        <w:t>зд в пл</w:t>
      </w:r>
      <w:proofErr w:type="gramEnd"/>
      <w:r w:rsidR="007161D0">
        <w:rPr>
          <w:rFonts w:ascii="Arial" w:hAnsi="Arial" w:cs="Arial"/>
          <w:color w:val="282A2E"/>
        </w:rPr>
        <w:t>ацкартных</w:t>
      </w:r>
      <w:r w:rsidR="007161D0" w:rsidRPr="007161D0">
        <w:rPr>
          <w:rFonts w:ascii="Arial" w:hAnsi="Arial" w:cs="Arial"/>
          <w:color w:val="282A2E"/>
        </w:rPr>
        <w:t xml:space="preserve"> вагон</w:t>
      </w:r>
      <w:r w:rsidR="007161D0">
        <w:rPr>
          <w:rFonts w:ascii="Arial" w:hAnsi="Arial" w:cs="Arial"/>
          <w:color w:val="282A2E"/>
        </w:rPr>
        <w:t>ах</w:t>
      </w:r>
      <w:r w:rsidR="007161D0" w:rsidRPr="007161D0">
        <w:rPr>
          <w:rFonts w:ascii="Arial" w:hAnsi="Arial" w:cs="Arial"/>
          <w:color w:val="282A2E"/>
        </w:rPr>
        <w:t xml:space="preserve"> скорого фирменного</w:t>
      </w:r>
      <w:r w:rsidR="007161D0">
        <w:rPr>
          <w:rFonts w:ascii="Arial" w:hAnsi="Arial" w:cs="Arial"/>
          <w:color w:val="282A2E"/>
        </w:rPr>
        <w:t xml:space="preserve"> и нефирменного</w:t>
      </w:r>
      <w:r w:rsidR="007161D0" w:rsidRPr="007161D0">
        <w:rPr>
          <w:rFonts w:ascii="Arial" w:hAnsi="Arial" w:cs="Arial"/>
          <w:color w:val="282A2E"/>
        </w:rPr>
        <w:t xml:space="preserve"> поезд</w:t>
      </w:r>
      <w:r w:rsidR="007161D0">
        <w:rPr>
          <w:rFonts w:ascii="Arial" w:hAnsi="Arial" w:cs="Arial"/>
          <w:color w:val="282A2E"/>
        </w:rPr>
        <w:t>ов</w:t>
      </w:r>
      <w:r w:rsidR="007161D0" w:rsidRPr="007161D0">
        <w:rPr>
          <w:rFonts w:ascii="Arial" w:hAnsi="Arial" w:cs="Arial"/>
          <w:color w:val="282A2E"/>
        </w:rPr>
        <w:t xml:space="preserve"> дальнего следования</w:t>
      </w:r>
      <w:r w:rsidRPr="00644579">
        <w:rPr>
          <w:rFonts w:ascii="Arial" w:hAnsi="Arial" w:cs="Arial"/>
          <w:color w:val="282A2E"/>
        </w:rPr>
        <w:t xml:space="preserve"> – на </w:t>
      </w:r>
      <w:r w:rsidR="007161D0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7161D0">
        <w:rPr>
          <w:rFonts w:ascii="Arial" w:hAnsi="Arial" w:cs="Arial"/>
          <w:color w:val="282A2E"/>
        </w:rPr>
        <w:t>0%</w:t>
      </w:r>
      <w:r>
        <w:rPr>
          <w:rFonts w:ascii="Arial" w:hAnsi="Arial" w:cs="Arial"/>
          <w:color w:val="282A2E"/>
        </w:rPr>
        <w:t>.</w:t>
      </w:r>
    </w:p>
    <w:p w14:paraId="5F3CE070" w14:textId="54074ABC" w:rsidR="00EF7063" w:rsidRPr="00530766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свою очередь </w:t>
      </w:r>
      <w:r w:rsidR="004178C5" w:rsidRPr="00644579">
        <w:rPr>
          <w:rFonts w:ascii="Arial" w:hAnsi="Arial" w:cs="Arial"/>
          <w:color w:val="282A2E"/>
        </w:rPr>
        <w:t xml:space="preserve">повысились </w:t>
      </w:r>
      <w:r w:rsidRPr="00644579">
        <w:rPr>
          <w:rFonts w:ascii="Arial" w:hAnsi="Arial" w:cs="Arial"/>
          <w:color w:val="282A2E"/>
        </w:rPr>
        <w:t xml:space="preserve">цены на </w:t>
      </w:r>
      <w:r w:rsidR="00010A24">
        <w:rPr>
          <w:rFonts w:ascii="Arial" w:hAnsi="Arial" w:cs="Arial"/>
          <w:color w:val="282A2E"/>
        </w:rPr>
        <w:t>р</w:t>
      </w:r>
      <w:r w:rsidR="00010A24" w:rsidRPr="00010A24">
        <w:rPr>
          <w:rFonts w:ascii="Arial" w:hAnsi="Arial" w:cs="Arial"/>
          <w:color w:val="282A2E"/>
        </w:rPr>
        <w:t>егулировк</w:t>
      </w:r>
      <w:r w:rsidR="00010A24">
        <w:rPr>
          <w:rFonts w:ascii="Arial" w:hAnsi="Arial" w:cs="Arial"/>
          <w:color w:val="282A2E"/>
        </w:rPr>
        <w:t>у</w:t>
      </w:r>
      <w:r w:rsidR="00010A24" w:rsidRPr="00010A24">
        <w:rPr>
          <w:rFonts w:ascii="Arial" w:hAnsi="Arial" w:cs="Arial"/>
          <w:color w:val="282A2E"/>
        </w:rPr>
        <w:t xml:space="preserve"> развала-схождения колес легкового автомобиля</w:t>
      </w:r>
      <w:r w:rsidR="00010A24">
        <w:rPr>
          <w:rFonts w:ascii="Arial" w:hAnsi="Arial" w:cs="Arial"/>
          <w:color w:val="282A2E"/>
        </w:rPr>
        <w:t xml:space="preserve"> и п</w:t>
      </w:r>
      <w:r w:rsidR="00010A24" w:rsidRPr="00010A24">
        <w:rPr>
          <w:rFonts w:ascii="Arial" w:hAnsi="Arial" w:cs="Arial"/>
          <w:color w:val="282A2E"/>
        </w:rPr>
        <w:t>лат</w:t>
      </w:r>
      <w:r w:rsidR="00010A24">
        <w:rPr>
          <w:rFonts w:ascii="Arial" w:hAnsi="Arial" w:cs="Arial"/>
          <w:color w:val="282A2E"/>
        </w:rPr>
        <w:t>у</w:t>
      </w:r>
      <w:r w:rsidR="00010A24" w:rsidRPr="00010A24">
        <w:rPr>
          <w:rFonts w:ascii="Arial" w:hAnsi="Arial" w:cs="Arial"/>
          <w:color w:val="282A2E"/>
        </w:rPr>
        <w:t xml:space="preserve"> за пересылку простой посылки внутри России массой 1-2 кг </w:t>
      </w:r>
      <w:r w:rsidRPr="00644579">
        <w:rPr>
          <w:rFonts w:ascii="Arial" w:hAnsi="Arial" w:cs="Arial"/>
          <w:color w:val="282A2E"/>
        </w:rPr>
        <w:t xml:space="preserve">– на </w:t>
      </w:r>
      <w:r w:rsidR="00010A24">
        <w:rPr>
          <w:rFonts w:ascii="Arial" w:hAnsi="Arial" w:cs="Arial"/>
          <w:color w:val="282A2E"/>
        </w:rPr>
        <w:t>15</w:t>
      </w:r>
      <w:r>
        <w:rPr>
          <w:rFonts w:ascii="Arial" w:hAnsi="Arial" w:cs="Arial"/>
          <w:color w:val="282A2E"/>
        </w:rPr>
        <w:t>,</w:t>
      </w:r>
      <w:r w:rsidR="00010A24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 xml:space="preserve">%, </w:t>
      </w:r>
      <w:r w:rsidR="00010A24">
        <w:rPr>
          <w:rFonts w:ascii="Arial" w:hAnsi="Arial" w:cs="Arial"/>
          <w:color w:val="282A2E"/>
        </w:rPr>
        <w:t>п</w:t>
      </w:r>
      <w:r w:rsidR="00010A24" w:rsidRPr="00010A24">
        <w:rPr>
          <w:rFonts w:ascii="Arial" w:hAnsi="Arial" w:cs="Arial"/>
          <w:color w:val="282A2E"/>
        </w:rPr>
        <w:t>роезд в купейном вагоне скорого нефирменного поезда дальнего следования</w:t>
      </w:r>
      <w:r>
        <w:rPr>
          <w:rFonts w:ascii="Arial" w:hAnsi="Arial" w:cs="Arial"/>
          <w:color w:val="282A2E"/>
        </w:rPr>
        <w:t xml:space="preserve"> 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1</w:t>
      </w:r>
      <w:r w:rsidR="00010A24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,</w:t>
      </w:r>
      <w:r w:rsidR="00010A24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 xml:space="preserve">%, </w:t>
      </w:r>
      <w:r w:rsidR="00010A24">
        <w:rPr>
          <w:rFonts w:ascii="Arial" w:hAnsi="Arial" w:cs="Arial"/>
          <w:color w:val="282A2E"/>
        </w:rPr>
        <w:t>у</w:t>
      </w:r>
      <w:r w:rsidR="00010A24" w:rsidRPr="00010A24">
        <w:rPr>
          <w:rFonts w:ascii="Arial" w:hAnsi="Arial" w:cs="Arial"/>
          <w:color w:val="282A2E"/>
        </w:rPr>
        <w:t>слуги по воспитанию детей, предоставляемые наемным персоналом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</w:t>
      </w:r>
      <w:r w:rsidR="00010A24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010A24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010A24">
        <w:rPr>
          <w:rFonts w:ascii="Arial" w:hAnsi="Arial" w:cs="Arial"/>
          <w:color w:val="282A2E"/>
        </w:rPr>
        <w:t>п</w:t>
      </w:r>
      <w:r w:rsidR="00010A24" w:rsidRPr="00010A24">
        <w:rPr>
          <w:rFonts w:ascii="Arial" w:hAnsi="Arial" w:cs="Arial"/>
          <w:color w:val="282A2E"/>
        </w:rPr>
        <w:t>лат</w:t>
      </w:r>
      <w:r w:rsidR="00010A24">
        <w:rPr>
          <w:rFonts w:ascii="Arial" w:hAnsi="Arial" w:cs="Arial"/>
          <w:color w:val="282A2E"/>
        </w:rPr>
        <w:t>у</w:t>
      </w:r>
      <w:r w:rsidR="00010A24" w:rsidRPr="00010A24">
        <w:rPr>
          <w:rFonts w:ascii="Arial" w:hAnsi="Arial" w:cs="Arial"/>
          <w:color w:val="282A2E"/>
        </w:rPr>
        <w:t xml:space="preserve"> за пользование потребительским кредитом (процентная ставка в стоимостном выражении)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010A24">
        <w:rPr>
          <w:rFonts w:ascii="Arial" w:hAnsi="Arial" w:cs="Arial"/>
          <w:color w:val="282A2E"/>
        </w:rPr>
        <w:t>12</w:t>
      </w:r>
      <w:r>
        <w:rPr>
          <w:rFonts w:ascii="Arial" w:hAnsi="Arial" w:cs="Arial"/>
          <w:color w:val="282A2E"/>
        </w:rPr>
        <w:t>,</w:t>
      </w:r>
      <w:r w:rsidR="00010A24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%</w:t>
      </w:r>
      <w:r w:rsidRPr="00644579">
        <w:rPr>
          <w:rFonts w:ascii="Arial" w:hAnsi="Arial" w:cs="Arial"/>
          <w:color w:val="282A2E"/>
        </w:rPr>
        <w:t xml:space="preserve">, </w:t>
      </w:r>
      <w:r w:rsidR="00010A24">
        <w:rPr>
          <w:rFonts w:ascii="Arial" w:hAnsi="Arial" w:cs="Arial"/>
          <w:color w:val="282A2E"/>
        </w:rPr>
        <w:t>р</w:t>
      </w:r>
      <w:r w:rsidR="00010A24" w:rsidRPr="00010A24">
        <w:rPr>
          <w:rFonts w:ascii="Arial" w:hAnsi="Arial" w:cs="Arial"/>
          <w:color w:val="282A2E"/>
        </w:rPr>
        <w:t>емонт брюк из всех</w:t>
      </w:r>
      <w:proofErr w:type="gramEnd"/>
      <w:r w:rsidR="00010A24" w:rsidRPr="00010A24">
        <w:rPr>
          <w:rFonts w:ascii="Arial" w:hAnsi="Arial" w:cs="Arial"/>
          <w:color w:val="282A2E"/>
        </w:rPr>
        <w:t xml:space="preserve"> видов тканей </w:t>
      </w:r>
      <w:r w:rsidRPr="00644579">
        <w:rPr>
          <w:rFonts w:ascii="Arial" w:hAnsi="Arial" w:cs="Arial"/>
          <w:color w:val="282A2E"/>
        </w:rPr>
        <w:t xml:space="preserve">– на </w:t>
      </w:r>
      <w:r w:rsidR="00010A24">
        <w:rPr>
          <w:rFonts w:ascii="Arial" w:hAnsi="Arial" w:cs="Arial"/>
          <w:color w:val="282A2E"/>
        </w:rPr>
        <w:t>10</w:t>
      </w:r>
      <w:r>
        <w:rPr>
          <w:rFonts w:ascii="Arial" w:hAnsi="Arial" w:cs="Arial"/>
          <w:color w:val="282A2E"/>
        </w:rPr>
        <w:t>,3</w:t>
      </w:r>
      <w:r w:rsidRPr="00644579">
        <w:rPr>
          <w:rFonts w:ascii="Arial" w:hAnsi="Arial" w:cs="Arial"/>
          <w:color w:val="282A2E"/>
        </w:rPr>
        <w:t xml:space="preserve">%, </w:t>
      </w:r>
      <w:r w:rsidR="00010A24">
        <w:rPr>
          <w:rFonts w:ascii="Arial" w:hAnsi="Arial" w:cs="Arial"/>
          <w:color w:val="282A2E"/>
        </w:rPr>
        <w:t>п</w:t>
      </w:r>
      <w:r w:rsidR="00010A24" w:rsidRPr="00010A24">
        <w:rPr>
          <w:rFonts w:ascii="Arial" w:hAnsi="Arial" w:cs="Arial"/>
          <w:color w:val="282A2E"/>
        </w:rPr>
        <w:t>ервичный консультативный прием у врача специалиста</w:t>
      </w:r>
      <w:r>
        <w:rPr>
          <w:rFonts w:ascii="Arial" w:hAnsi="Arial" w:cs="Arial"/>
          <w:color w:val="282A2E"/>
        </w:rPr>
        <w:t xml:space="preserve">  </w:t>
      </w:r>
      <w:r w:rsidRPr="00644579">
        <w:rPr>
          <w:rFonts w:ascii="Arial" w:hAnsi="Arial" w:cs="Arial"/>
          <w:color w:val="282A2E"/>
        </w:rPr>
        <w:t xml:space="preserve">– на </w:t>
      </w:r>
      <w:r w:rsidR="00010A24">
        <w:rPr>
          <w:rFonts w:ascii="Arial" w:hAnsi="Arial" w:cs="Arial"/>
          <w:color w:val="282A2E"/>
        </w:rPr>
        <w:t>9</w:t>
      </w:r>
      <w:r>
        <w:rPr>
          <w:rFonts w:ascii="Arial" w:hAnsi="Arial" w:cs="Arial"/>
          <w:color w:val="282A2E"/>
        </w:rPr>
        <w:t>,</w:t>
      </w:r>
      <w:r w:rsidR="00010A24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%</w:t>
      </w:r>
      <w:r w:rsidR="00010A24">
        <w:rPr>
          <w:rFonts w:ascii="Arial" w:hAnsi="Arial" w:cs="Arial"/>
          <w:color w:val="282A2E"/>
        </w:rPr>
        <w:t>, п</w:t>
      </w:r>
      <w:r w:rsidR="00010A24" w:rsidRPr="00010A24">
        <w:rPr>
          <w:rFonts w:ascii="Arial" w:hAnsi="Arial" w:cs="Arial"/>
          <w:color w:val="282A2E"/>
        </w:rPr>
        <w:t>роживание в гостинице 2*</w:t>
      </w:r>
      <w:r w:rsidR="00010A24">
        <w:rPr>
          <w:rFonts w:ascii="Arial" w:hAnsi="Arial" w:cs="Arial"/>
          <w:color w:val="282A2E"/>
        </w:rPr>
        <w:t xml:space="preserve"> </w:t>
      </w:r>
      <w:r w:rsidR="00010A24" w:rsidRPr="00644579">
        <w:rPr>
          <w:rFonts w:ascii="Arial" w:hAnsi="Arial" w:cs="Arial"/>
          <w:color w:val="282A2E"/>
        </w:rPr>
        <w:t>–</w:t>
      </w:r>
      <w:r w:rsidR="00010A24">
        <w:rPr>
          <w:rFonts w:ascii="Arial" w:hAnsi="Arial" w:cs="Arial"/>
          <w:color w:val="282A2E"/>
        </w:rPr>
        <w:t xml:space="preserve"> 7,8%</w:t>
      </w:r>
      <w:r w:rsidR="00B657B8">
        <w:rPr>
          <w:rFonts w:ascii="Arial" w:hAnsi="Arial" w:cs="Arial"/>
          <w:color w:val="282A2E"/>
        </w:rPr>
        <w:t>, услуги сиделок – на 7,</w:t>
      </w:r>
      <w:r w:rsidR="006376F6">
        <w:rPr>
          <w:rFonts w:ascii="Arial" w:hAnsi="Arial" w:cs="Arial"/>
          <w:color w:val="282A2E"/>
        </w:rPr>
        <w:t>4</w:t>
      </w:r>
      <w:bookmarkStart w:id="0" w:name="_GoBack"/>
      <w:bookmarkEnd w:id="0"/>
      <w:r w:rsidR="00B657B8">
        <w:rPr>
          <w:rFonts w:ascii="Arial" w:hAnsi="Arial" w:cs="Arial"/>
          <w:color w:val="282A2E"/>
        </w:rPr>
        <w:t>%, г</w:t>
      </w:r>
      <w:r w:rsidR="00B657B8" w:rsidRPr="00B657B8">
        <w:rPr>
          <w:rFonts w:ascii="Arial" w:hAnsi="Arial" w:cs="Arial"/>
          <w:color w:val="282A2E"/>
        </w:rPr>
        <w:t>астроскопи</w:t>
      </w:r>
      <w:r w:rsidR="00B657B8">
        <w:rPr>
          <w:rFonts w:ascii="Arial" w:hAnsi="Arial" w:cs="Arial"/>
          <w:color w:val="282A2E"/>
        </w:rPr>
        <w:t>ю</w:t>
      </w:r>
      <w:r w:rsidR="00B657B8" w:rsidRPr="00B657B8">
        <w:rPr>
          <w:rFonts w:ascii="Arial" w:hAnsi="Arial" w:cs="Arial"/>
          <w:color w:val="282A2E"/>
        </w:rPr>
        <w:t xml:space="preserve"> (ФГДС, ЭГДС)</w:t>
      </w:r>
      <w:r w:rsidR="00B657B8">
        <w:rPr>
          <w:rFonts w:ascii="Arial" w:hAnsi="Arial" w:cs="Arial"/>
          <w:color w:val="282A2E"/>
        </w:rPr>
        <w:t xml:space="preserve"> – на 6,9%, п</w:t>
      </w:r>
      <w:r w:rsidR="00B657B8" w:rsidRPr="00B657B8">
        <w:rPr>
          <w:rFonts w:ascii="Arial" w:hAnsi="Arial" w:cs="Arial"/>
          <w:color w:val="282A2E"/>
        </w:rPr>
        <w:t>роезд в купейном вагоне скорого фирменного поезда дальнего следования</w:t>
      </w:r>
      <w:r w:rsidR="00B657B8">
        <w:rPr>
          <w:rFonts w:ascii="Arial" w:hAnsi="Arial" w:cs="Arial"/>
          <w:color w:val="282A2E"/>
        </w:rPr>
        <w:t xml:space="preserve"> – на 6,2%, п</w:t>
      </w:r>
      <w:r w:rsidR="00B657B8" w:rsidRPr="00B657B8">
        <w:rPr>
          <w:rFonts w:ascii="Arial" w:hAnsi="Arial" w:cs="Arial"/>
          <w:color w:val="282A2E"/>
        </w:rPr>
        <w:t>ребывание пациента в круглосуточном стационаре</w:t>
      </w:r>
      <w:r w:rsidR="00B657B8">
        <w:rPr>
          <w:rFonts w:ascii="Arial" w:hAnsi="Arial" w:cs="Arial"/>
          <w:color w:val="282A2E"/>
        </w:rPr>
        <w:t xml:space="preserve"> – </w:t>
      </w:r>
      <w:proofErr w:type="gramStart"/>
      <w:r w:rsidR="00B657B8">
        <w:rPr>
          <w:rFonts w:ascii="Arial" w:hAnsi="Arial" w:cs="Arial"/>
          <w:color w:val="282A2E"/>
        </w:rPr>
        <w:t>на</w:t>
      </w:r>
      <w:proofErr w:type="gramEnd"/>
      <w:r w:rsidR="00B657B8">
        <w:rPr>
          <w:rFonts w:ascii="Arial" w:hAnsi="Arial" w:cs="Arial"/>
          <w:color w:val="282A2E"/>
        </w:rPr>
        <w:t xml:space="preserve"> 6,0%</w:t>
      </w:r>
      <w:r>
        <w:rPr>
          <w:rFonts w:ascii="Arial" w:hAnsi="Arial" w:cs="Arial"/>
          <w:color w:val="282A2E"/>
        </w:rPr>
        <w:t>.</w:t>
      </w:r>
    </w:p>
    <w:sectPr w:rsidR="00EF7063" w:rsidRPr="00530766" w:rsidSect="009528B8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24A28" w14:textId="77777777" w:rsidR="00EC0189" w:rsidRDefault="00EC0189" w:rsidP="000A4F53">
      <w:pPr>
        <w:spacing w:after="0" w:line="240" w:lineRule="auto"/>
      </w:pPr>
      <w:r>
        <w:separator/>
      </w:r>
    </w:p>
  </w:endnote>
  <w:endnote w:type="continuationSeparator" w:id="0">
    <w:p w14:paraId="1F567379" w14:textId="77777777" w:rsidR="00EC0189" w:rsidRDefault="00EC018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164010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F187F" w:rsidRPr="00D55929" w:rsidRDefault="004F187F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376F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F187F" w:rsidRDefault="004F18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138AB" w14:textId="77777777" w:rsidR="00EC0189" w:rsidRDefault="00EC0189" w:rsidP="000A4F53">
      <w:pPr>
        <w:spacing w:after="0" w:line="240" w:lineRule="auto"/>
      </w:pPr>
      <w:r>
        <w:separator/>
      </w:r>
    </w:p>
  </w:footnote>
  <w:footnote w:type="continuationSeparator" w:id="0">
    <w:p w14:paraId="0C63A02F" w14:textId="77777777" w:rsidR="00EC0189" w:rsidRDefault="00EC018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4F187F" w:rsidRPr="000A4F53" w:rsidRDefault="004F187F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4F187F" w:rsidRPr="00FE2126" w:rsidRDefault="004F187F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0D82"/>
    <w:rsid w:val="00004E3B"/>
    <w:rsid w:val="00010A24"/>
    <w:rsid w:val="00020E14"/>
    <w:rsid w:val="000402EF"/>
    <w:rsid w:val="0006042F"/>
    <w:rsid w:val="000753DA"/>
    <w:rsid w:val="00077D79"/>
    <w:rsid w:val="00082D54"/>
    <w:rsid w:val="000A4F53"/>
    <w:rsid w:val="000B2DC3"/>
    <w:rsid w:val="000B5217"/>
    <w:rsid w:val="000C5259"/>
    <w:rsid w:val="000C71D2"/>
    <w:rsid w:val="000D10B8"/>
    <w:rsid w:val="000D2F99"/>
    <w:rsid w:val="000E00C8"/>
    <w:rsid w:val="000E4D58"/>
    <w:rsid w:val="000E6697"/>
    <w:rsid w:val="000F1EA3"/>
    <w:rsid w:val="000F7E00"/>
    <w:rsid w:val="0011155F"/>
    <w:rsid w:val="00116EB2"/>
    <w:rsid w:val="00124A74"/>
    <w:rsid w:val="00127F9B"/>
    <w:rsid w:val="00147926"/>
    <w:rsid w:val="00152A38"/>
    <w:rsid w:val="00153A8B"/>
    <w:rsid w:val="001730D9"/>
    <w:rsid w:val="001731F6"/>
    <w:rsid w:val="00181321"/>
    <w:rsid w:val="00184AB2"/>
    <w:rsid w:val="001A0DFA"/>
    <w:rsid w:val="001C1F4B"/>
    <w:rsid w:val="001C5915"/>
    <w:rsid w:val="001C67F1"/>
    <w:rsid w:val="001D16BC"/>
    <w:rsid w:val="001E4C22"/>
    <w:rsid w:val="001F11DC"/>
    <w:rsid w:val="001F3A1A"/>
    <w:rsid w:val="001F66AB"/>
    <w:rsid w:val="001F6A53"/>
    <w:rsid w:val="00201F2B"/>
    <w:rsid w:val="00216178"/>
    <w:rsid w:val="00224947"/>
    <w:rsid w:val="0022734B"/>
    <w:rsid w:val="00230857"/>
    <w:rsid w:val="002370CF"/>
    <w:rsid w:val="00240DA0"/>
    <w:rsid w:val="002443F0"/>
    <w:rsid w:val="002469F0"/>
    <w:rsid w:val="00247740"/>
    <w:rsid w:val="0025456B"/>
    <w:rsid w:val="002605D8"/>
    <w:rsid w:val="002A529D"/>
    <w:rsid w:val="002B0E05"/>
    <w:rsid w:val="002B63C9"/>
    <w:rsid w:val="002D088E"/>
    <w:rsid w:val="002D2C3A"/>
    <w:rsid w:val="002D6E48"/>
    <w:rsid w:val="002D799B"/>
    <w:rsid w:val="002E38E3"/>
    <w:rsid w:val="002E4066"/>
    <w:rsid w:val="003045B3"/>
    <w:rsid w:val="00313714"/>
    <w:rsid w:val="00315CC0"/>
    <w:rsid w:val="003167D9"/>
    <w:rsid w:val="00324CB4"/>
    <w:rsid w:val="00326A1A"/>
    <w:rsid w:val="003336DA"/>
    <w:rsid w:val="00333E81"/>
    <w:rsid w:val="00343702"/>
    <w:rsid w:val="00344543"/>
    <w:rsid w:val="003511AC"/>
    <w:rsid w:val="00352061"/>
    <w:rsid w:val="00387816"/>
    <w:rsid w:val="00387FCB"/>
    <w:rsid w:val="00391C6B"/>
    <w:rsid w:val="003D200F"/>
    <w:rsid w:val="003D505E"/>
    <w:rsid w:val="003E3C04"/>
    <w:rsid w:val="003F133C"/>
    <w:rsid w:val="00401FF7"/>
    <w:rsid w:val="004178C5"/>
    <w:rsid w:val="00420B8A"/>
    <w:rsid w:val="00442CD1"/>
    <w:rsid w:val="00455E71"/>
    <w:rsid w:val="00457237"/>
    <w:rsid w:val="0046570C"/>
    <w:rsid w:val="00477840"/>
    <w:rsid w:val="004831C4"/>
    <w:rsid w:val="00484114"/>
    <w:rsid w:val="00492DFA"/>
    <w:rsid w:val="004A11E8"/>
    <w:rsid w:val="004A6B38"/>
    <w:rsid w:val="004B598E"/>
    <w:rsid w:val="004C4A14"/>
    <w:rsid w:val="004D108B"/>
    <w:rsid w:val="004E0234"/>
    <w:rsid w:val="004E44E9"/>
    <w:rsid w:val="004E7F6B"/>
    <w:rsid w:val="004F13C8"/>
    <w:rsid w:val="004F187F"/>
    <w:rsid w:val="004F30B1"/>
    <w:rsid w:val="0050523C"/>
    <w:rsid w:val="005107D9"/>
    <w:rsid w:val="0051436F"/>
    <w:rsid w:val="00516922"/>
    <w:rsid w:val="00517CAB"/>
    <w:rsid w:val="00524D9C"/>
    <w:rsid w:val="005267E6"/>
    <w:rsid w:val="00530766"/>
    <w:rsid w:val="00542D63"/>
    <w:rsid w:val="0055205F"/>
    <w:rsid w:val="005537A7"/>
    <w:rsid w:val="00567472"/>
    <w:rsid w:val="005735E1"/>
    <w:rsid w:val="005756F6"/>
    <w:rsid w:val="00577AFF"/>
    <w:rsid w:val="005A104C"/>
    <w:rsid w:val="005A6F2F"/>
    <w:rsid w:val="005A7229"/>
    <w:rsid w:val="005C0025"/>
    <w:rsid w:val="005C6D52"/>
    <w:rsid w:val="005D3B85"/>
    <w:rsid w:val="005D78DC"/>
    <w:rsid w:val="005E116F"/>
    <w:rsid w:val="005E3E93"/>
    <w:rsid w:val="005F1B22"/>
    <w:rsid w:val="005F45B8"/>
    <w:rsid w:val="00612506"/>
    <w:rsid w:val="006200A3"/>
    <w:rsid w:val="006228EF"/>
    <w:rsid w:val="006376F6"/>
    <w:rsid w:val="00644579"/>
    <w:rsid w:val="0065389D"/>
    <w:rsid w:val="006620AF"/>
    <w:rsid w:val="00662DF4"/>
    <w:rsid w:val="00673EBA"/>
    <w:rsid w:val="00697A88"/>
    <w:rsid w:val="006A602D"/>
    <w:rsid w:val="006B25B1"/>
    <w:rsid w:val="006D0D8F"/>
    <w:rsid w:val="006D5B65"/>
    <w:rsid w:val="006F0980"/>
    <w:rsid w:val="006F4E28"/>
    <w:rsid w:val="006F755C"/>
    <w:rsid w:val="00700877"/>
    <w:rsid w:val="007161D0"/>
    <w:rsid w:val="00716365"/>
    <w:rsid w:val="007238E9"/>
    <w:rsid w:val="00740772"/>
    <w:rsid w:val="00741355"/>
    <w:rsid w:val="00743A67"/>
    <w:rsid w:val="00745129"/>
    <w:rsid w:val="007557C7"/>
    <w:rsid w:val="00773D3C"/>
    <w:rsid w:val="0078149E"/>
    <w:rsid w:val="00781576"/>
    <w:rsid w:val="0078468F"/>
    <w:rsid w:val="00784803"/>
    <w:rsid w:val="007923E0"/>
    <w:rsid w:val="007B0FBE"/>
    <w:rsid w:val="007C55F7"/>
    <w:rsid w:val="007C5BAA"/>
    <w:rsid w:val="007D1CAA"/>
    <w:rsid w:val="007E0A30"/>
    <w:rsid w:val="007F0C2C"/>
    <w:rsid w:val="007F2C22"/>
    <w:rsid w:val="00802470"/>
    <w:rsid w:val="00815788"/>
    <w:rsid w:val="00826E1A"/>
    <w:rsid w:val="00834E9E"/>
    <w:rsid w:val="00852F12"/>
    <w:rsid w:val="008606E4"/>
    <w:rsid w:val="00860F69"/>
    <w:rsid w:val="0086779A"/>
    <w:rsid w:val="00885F42"/>
    <w:rsid w:val="008B4179"/>
    <w:rsid w:val="008B4C1D"/>
    <w:rsid w:val="008C7191"/>
    <w:rsid w:val="008D141E"/>
    <w:rsid w:val="008D365F"/>
    <w:rsid w:val="008E6A79"/>
    <w:rsid w:val="008E7AEE"/>
    <w:rsid w:val="008F23D8"/>
    <w:rsid w:val="008F5A82"/>
    <w:rsid w:val="00900F86"/>
    <w:rsid w:val="00904619"/>
    <w:rsid w:val="00911214"/>
    <w:rsid w:val="00914C85"/>
    <w:rsid w:val="00921D17"/>
    <w:rsid w:val="00924CE8"/>
    <w:rsid w:val="0092617E"/>
    <w:rsid w:val="0094288E"/>
    <w:rsid w:val="0095027D"/>
    <w:rsid w:val="009528B8"/>
    <w:rsid w:val="009730C0"/>
    <w:rsid w:val="009773DF"/>
    <w:rsid w:val="00992870"/>
    <w:rsid w:val="009976E0"/>
    <w:rsid w:val="009C30F9"/>
    <w:rsid w:val="009C347E"/>
    <w:rsid w:val="009C5031"/>
    <w:rsid w:val="009E3F6B"/>
    <w:rsid w:val="009F50B4"/>
    <w:rsid w:val="00A06F52"/>
    <w:rsid w:val="00A37F46"/>
    <w:rsid w:val="00A550ED"/>
    <w:rsid w:val="00A623A9"/>
    <w:rsid w:val="00A84837"/>
    <w:rsid w:val="00A96FA9"/>
    <w:rsid w:val="00AB1EFA"/>
    <w:rsid w:val="00AB7315"/>
    <w:rsid w:val="00AC3D64"/>
    <w:rsid w:val="00AD5603"/>
    <w:rsid w:val="00AD7B53"/>
    <w:rsid w:val="00B060CD"/>
    <w:rsid w:val="00B07F78"/>
    <w:rsid w:val="00B15384"/>
    <w:rsid w:val="00B25807"/>
    <w:rsid w:val="00B43948"/>
    <w:rsid w:val="00B4544A"/>
    <w:rsid w:val="00B552AA"/>
    <w:rsid w:val="00B64979"/>
    <w:rsid w:val="00B6570E"/>
    <w:rsid w:val="00B657B8"/>
    <w:rsid w:val="00B86A5D"/>
    <w:rsid w:val="00B9041B"/>
    <w:rsid w:val="00B96BFD"/>
    <w:rsid w:val="00B975E0"/>
    <w:rsid w:val="00BA253A"/>
    <w:rsid w:val="00BA40B2"/>
    <w:rsid w:val="00BB0EE3"/>
    <w:rsid w:val="00BC1235"/>
    <w:rsid w:val="00BC67A6"/>
    <w:rsid w:val="00BD3503"/>
    <w:rsid w:val="00BD431D"/>
    <w:rsid w:val="00BE69C6"/>
    <w:rsid w:val="00BE77EA"/>
    <w:rsid w:val="00BF2134"/>
    <w:rsid w:val="00BF3E71"/>
    <w:rsid w:val="00C143DD"/>
    <w:rsid w:val="00C552B3"/>
    <w:rsid w:val="00C73792"/>
    <w:rsid w:val="00C91589"/>
    <w:rsid w:val="00CA0225"/>
    <w:rsid w:val="00CA1919"/>
    <w:rsid w:val="00CC0021"/>
    <w:rsid w:val="00CC5C40"/>
    <w:rsid w:val="00CC6B50"/>
    <w:rsid w:val="00CD78D2"/>
    <w:rsid w:val="00CE70A6"/>
    <w:rsid w:val="00CE7561"/>
    <w:rsid w:val="00CF0277"/>
    <w:rsid w:val="00CF3E58"/>
    <w:rsid w:val="00D03E50"/>
    <w:rsid w:val="00D04954"/>
    <w:rsid w:val="00D163AB"/>
    <w:rsid w:val="00D22F1C"/>
    <w:rsid w:val="00D2332D"/>
    <w:rsid w:val="00D530FE"/>
    <w:rsid w:val="00D55929"/>
    <w:rsid w:val="00D56E95"/>
    <w:rsid w:val="00D60DA3"/>
    <w:rsid w:val="00D71519"/>
    <w:rsid w:val="00D853BF"/>
    <w:rsid w:val="00D85728"/>
    <w:rsid w:val="00D91867"/>
    <w:rsid w:val="00D92491"/>
    <w:rsid w:val="00D9532C"/>
    <w:rsid w:val="00D95DE6"/>
    <w:rsid w:val="00DB340E"/>
    <w:rsid w:val="00DB7018"/>
    <w:rsid w:val="00DC015F"/>
    <w:rsid w:val="00DC3D74"/>
    <w:rsid w:val="00DC7A7E"/>
    <w:rsid w:val="00DE7DED"/>
    <w:rsid w:val="00E108E3"/>
    <w:rsid w:val="00E12D29"/>
    <w:rsid w:val="00E12D9C"/>
    <w:rsid w:val="00E20858"/>
    <w:rsid w:val="00E20E73"/>
    <w:rsid w:val="00E21562"/>
    <w:rsid w:val="00E22E56"/>
    <w:rsid w:val="00E43817"/>
    <w:rsid w:val="00E571C8"/>
    <w:rsid w:val="00E632E0"/>
    <w:rsid w:val="00E66CD1"/>
    <w:rsid w:val="00E80588"/>
    <w:rsid w:val="00E809CE"/>
    <w:rsid w:val="00E84BA5"/>
    <w:rsid w:val="00EC0189"/>
    <w:rsid w:val="00EC4741"/>
    <w:rsid w:val="00EC63A1"/>
    <w:rsid w:val="00EC7620"/>
    <w:rsid w:val="00EE254D"/>
    <w:rsid w:val="00EF115F"/>
    <w:rsid w:val="00EF3926"/>
    <w:rsid w:val="00EF6B53"/>
    <w:rsid w:val="00EF7063"/>
    <w:rsid w:val="00F21B50"/>
    <w:rsid w:val="00F26C0B"/>
    <w:rsid w:val="00F31067"/>
    <w:rsid w:val="00F35A65"/>
    <w:rsid w:val="00F37CFA"/>
    <w:rsid w:val="00F40908"/>
    <w:rsid w:val="00F424C9"/>
    <w:rsid w:val="00F43417"/>
    <w:rsid w:val="00F52D8D"/>
    <w:rsid w:val="00F6488F"/>
    <w:rsid w:val="00F77A56"/>
    <w:rsid w:val="00F90756"/>
    <w:rsid w:val="00F92CD0"/>
    <w:rsid w:val="00FB3B84"/>
    <w:rsid w:val="00FB720F"/>
    <w:rsid w:val="00FB74C3"/>
    <w:rsid w:val="00FC7E83"/>
    <w:rsid w:val="00FD26FA"/>
    <w:rsid w:val="00FD5B2C"/>
    <w:rsid w:val="00FE067A"/>
    <w:rsid w:val="00FE1A54"/>
    <w:rsid w:val="00FE2126"/>
    <w:rsid w:val="00FE49A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EC50-CEEC-4710-BE5C-E52E91F1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4644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Карасева Юлия Александровна</cp:lastModifiedBy>
  <cp:revision>146</cp:revision>
  <cp:lastPrinted>2024-11-12T13:03:00Z</cp:lastPrinted>
  <dcterms:created xsi:type="dcterms:W3CDTF">2023-09-04T11:40:00Z</dcterms:created>
  <dcterms:modified xsi:type="dcterms:W3CDTF">2024-11-12T13:03:00Z</dcterms:modified>
</cp:coreProperties>
</file>